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4C28" w:rsidRPr="00094C28" w:rsidRDefault="00927407" w:rsidP="002230BD">
      <w:pPr>
        <w:rPr>
          <w:rFonts w:ascii="Arial" w:hAnsi="Arial" w:cs="Arial"/>
          <w:b/>
          <w:u w:val="single"/>
        </w:rPr>
      </w:pPr>
      <w:bookmarkStart w:id="0" w:name="_GoBack"/>
      <w:bookmarkEnd w:id="0"/>
      <w:r>
        <w:rPr>
          <w:rFonts w:ascii="Arial" w:hAnsi="Arial" w:cs="Arial"/>
          <w:b/>
          <w:u w:val="single"/>
        </w:rPr>
        <w:t xml:space="preserve">Summary of Agenda for Change provisions relating to </w:t>
      </w:r>
      <w:r w:rsidR="00094C28" w:rsidRPr="00094C28">
        <w:rPr>
          <w:rFonts w:ascii="Arial" w:hAnsi="Arial" w:cs="Arial"/>
          <w:b/>
          <w:u w:val="single"/>
        </w:rPr>
        <w:t xml:space="preserve">Additional Hours </w:t>
      </w:r>
      <w:r w:rsidR="00EA190B">
        <w:rPr>
          <w:rFonts w:ascii="Arial" w:hAnsi="Arial" w:cs="Arial"/>
          <w:b/>
          <w:u w:val="single"/>
        </w:rPr>
        <w:t>and Overtime</w:t>
      </w:r>
      <w:r>
        <w:rPr>
          <w:rFonts w:ascii="Arial" w:hAnsi="Arial" w:cs="Arial"/>
          <w:b/>
          <w:u w:val="single"/>
        </w:rPr>
        <w:t xml:space="preserve"> Working, including times when such work is undertaken during Office Hours and Out of Hours </w:t>
      </w:r>
    </w:p>
    <w:p w:rsidR="00094C28" w:rsidRDefault="00094C28" w:rsidP="002230BD">
      <w:pPr>
        <w:rPr>
          <w:rFonts w:ascii="Arial" w:hAnsi="Arial" w:cs="Arial"/>
        </w:rPr>
      </w:pPr>
    </w:p>
    <w:p w:rsidR="002230BD" w:rsidRDefault="002230BD" w:rsidP="002230BD">
      <w:pPr>
        <w:rPr>
          <w:rFonts w:ascii="Arial" w:hAnsi="Arial" w:cs="Arial"/>
        </w:rPr>
      </w:pPr>
      <w:r>
        <w:rPr>
          <w:rFonts w:ascii="Arial" w:hAnsi="Arial" w:cs="Arial"/>
        </w:rPr>
        <w:t xml:space="preserve">It is recognised that </w:t>
      </w:r>
      <w:r w:rsidR="00984007">
        <w:rPr>
          <w:rFonts w:ascii="Arial" w:hAnsi="Arial" w:cs="Arial"/>
        </w:rPr>
        <w:t>NSS</w:t>
      </w:r>
      <w:r w:rsidR="00854EBE">
        <w:rPr>
          <w:rFonts w:ascii="Arial" w:hAnsi="Arial" w:cs="Arial"/>
        </w:rPr>
        <w:t xml:space="preserve"> </w:t>
      </w:r>
      <w:r>
        <w:rPr>
          <w:rFonts w:ascii="Arial" w:hAnsi="Arial" w:cs="Arial"/>
        </w:rPr>
        <w:t xml:space="preserve">staff may be asked </w:t>
      </w:r>
      <w:r w:rsidR="00984007">
        <w:rPr>
          <w:rFonts w:ascii="Arial" w:hAnsi="Arial" w:cs="Arial"/>
        </w:rPr>
        <w:t xml:space="preserve">by their manager </w:t>
      </w:r>
      <w:r>
        <w:rPr>
          <w:rFonts w:ascii="Arial" w:hAnsi="Arial" w:cs="Arial"/>
        </w:rPr>
        <w:t xml:space="preserve">to work additional hours in support of NSS’s COVID-19 response. These </w:t>
      </w:r>
      <w:r w:rsidR="00984007">
        <w:rPr>
          <w:rFonts w:ascii="Arial" w:hAnsi="Arial" w:cs="Arial"/>
        </w:rPr>
        <w:t>would be</w:t>
      </w:r>
      <w:r>
        <w:rPr>
          <w:rFonts w:ascii="Arial" w:hAnsi="Arial" w:cs="Arial"/>
        </w:rPr>
        <w:t xml:space="preserve"> additional hours in excess of the employees contracted hours and recognised weekly work pattern.</w:t>
      </w:r>
    </w:p>
    <w:p w:rsidR="002230BD" w:rsidRDefault="002230BD" w:rsidP="002230BD">
      <w:pPr>
        <w:rPr>
          <w:rFonts w:ascii="Arial" w:hAnsi="Arial" w:cs="Arial"/>
        </w:rPr>
      </w:pPr>
    </w:p>
    <w:p w:rsidR="002230BD" w:rsidRDefault="002230BD" w:rsidP="002230BD">
      <w:pPr>
        <w:rPr>
          <w:rFonts w:ascii="Arial" w:hAnsi="Arial" w:cs="Arial"/>
        </w:rPr>
      </w:pPr>
      <w:r>
        <w:rPr>
          <w:rFonts w:ascii="Arial" w:hAnsi="Arial" w:cs="Arial"/>
        </w:rPr>
        <w:t xml:space="preserve">Sections 2 and 3 of the </w:t>
      </w:r>
      <w:hyperlink r:id="rId5" w:history="1">
        <w:r w:rsidR="00A3375C">
          <w:rPr>
            <w:rStyle w:val="Hyperlink"/>
            <w:rFonts w:ascii="Arial" w:hAnsi="Arial" w:cs="Arial"/>
          </w:rPr>
          <w:t>Agenda For Change Handbook</w:t>
        </w:r>
      </w:hyperlink>
      <w:r w:rsidR="00A3375C">
        <w:rPr>
          <w:rFonts w:ascii="Arial" w:hAnsi="Arial" w:cs="Arial"/>
        </w:rPr>
        <w:t xml:space="preserve"> </w:t>
      </w:r>
      <w:r>
        <w:rPr>
          <w:rFonts w:ascii="Arial" w:hAnsi="Arial" w:cs="Arial"/>
        </w:rPr>
        <w:t>make reference to unsocial hours and overtime working.</w:t>
      </w:r>
    </w:p>
    <w:p w:rsidR="002230BD" w:rsidRDefault="002230BD" w:rsidP="002230BD">
      <w:pPr>
        <w:rPr>
          <w:rFonts w:ascii="Arial" w:hAnsi="Arial" w:cs="Arial"/>
        </w:rPr>
      </w:pPr>
    </w:p>
    <w:p w:rsidR="00094C28" w:rsidRDefault="00094C28" w:rsidP="002230BD">
      <w:pPr>
        <w:rPr>
          <w:rFonts w:ascii="Arial" w:hAnsi="Arial" w:cs="Arial"/>
        </w:rPr>
      </w:pPr>
    </w:p>
    <w:p w:rsidR="00094C28" w:rsidRPr="00094C28" w:rsidRDefault="00A3375C" w:rsidP="002230BD">
      <w:pPr>
        <w:rPr>
          <w:rFonts w:ascii="Arial" w:hAnsi="Arial" w:cs="Arial"/>
          <w:b/>
          <w:u w:val="single"/>
        </w:rPr>
      </w:pPr>
      <w:r w:rsidRPr="00094C28">
        <w:rPr>
          <w:rFonts w:ascii="Arial" w:hAnsi="Arial" w:cs="Arial"/>
          <w:b/>
          <w:u w:val="single"/>
        </w:rPr>
        <w:t>Unsocial Hours</w:t>
      </w:r>
      <w:r w:rsidR="00094C28" w:rsidRPr="00094C28">
        <w:rPr>
          <w:rFonts w:ascii="Arial" w:hAnsi="Arial" w:cs="Arial"/>
          <w:b/>
          <w:u w:val="single"/>
        </w:rPr>
        <w:t>:</w:t>
      </w:r>
    </w:p>
    <w:p w:rsidR="00A3375C" w:rsidRDefault="00984007" w:rsidP="002230BD">
      <w:pPr>
        <w:rPr>
          <w:rFonts w:ascii="Arial" w:hAnsi="Arial" w:cs="Arial"/>
        </w:rPr>
      </w:pPr>
      <w:r>
        <w:rPr>
          <w:rFonts w:ascii="Arial" w:hAnsi="Arial" w:cs="Arial"/>
        </w:rPr>
        <w:t>‘</w:t>
      </w:r>
      <w:r w:rsidR="00094C28">
        <w:rPr>
          <w:rFonts w:ascii="Arial" w:hAnsi="Arial" w:cs="Arial"/>
        </w:rPr>
        <w:t>Unsocial hours</w:t>
      </w:r>
      <w:r>
        <w:rPr>
          <w:rFonts w:ascii="Arial" w:hAnsi="Arial" w:cs="Arial"/>
        </w:rPr>
        <w:t>’</w:t>
      </w:r>
      <w:r w:rsidR="00094C28">
        <w:rPr>
          <w:rFonts w:ascii="Arial" w:hAnsi="Arial" w:cs="Arial"/>
        </w:rPr>
        <w:t xml:space="preserve"> </w:t>
      </w:r>
      <w:r w:rsidR="00F61703">
        <w:rPr>
          <w:rFonts w:ascii="Arial" w:hAnsi="Arial" w:cs="Arial"/>
        </w:rPr>
        <w:t>refers to a</w:t>
      </w:r>
      <w:r>
        <w:rPr>
          <w:rFonts w:ascii="Arial" w:hAnsi="Arial" w:cs="Arial"/>
        </w:rPr>
        <w:t xml:space="preserve">ny </w:t>
      </w:r>
      <w:r w:rsidR="00A3375C">
        <w:rPr>
          <w:rFonts w:ascii="Arial" w:hAnsi="Arial" w:cs="Arial"/>
        </w:rPr>
        <w:t>hours</w:t>
      </w:r>
      <w:r w:rsidR="002F1CD6" w:rsidRPr="002F1CD6">
        <w:rPr>
          <w:rFonts w:ascii="Arial" w:hAnsi="Arial" w:cs="Arial"/>
        </w:rPr>
        <w:t xml:space="preserve"> </w:t>
      </w:r>
      <w:r w:rsidR="00A3375C" w:rsidRPr="00D221EC">
        <w:rPr>
          <w:rFonts w:ascii="Arial" w:hAnsi="Arial" w:cs="Arial"/>
          <w:u w:val="single"/>
        </w:rPr>
        <w:t>up to</w:t>
      </w:r>
      <w:r w:rsidR="00A3375C">
        <w:rPr>
          <w:rFonts w:ascii="Arial" w:hAnsi="Arial" w:cs="Arial"/>
        </w:rPr>
        <w:t xml:space="preserve"> 37.5 hours per week</w:t>
      </w:r>
      <w:r>
        <w:rPr>
          <w:rFonts w:ascii="Arial" w:hAnsi="Arial" w:cs="Arial"/>
        </w:rPr>
        <w:t xml:space="preserve"> that are worked weekdays between 8pm and 8am and at weekends</w:t>
      </w:r>
      <w:r w:rsidR="00A3375C">
        <w:rPr>
          <w:rFonts w:ascii="Arial" w:hAnsi="Arial" w:cs="Arial"/>
        </w:rPr>
        <w:t xml:space="preserve">.  </w:t>
      </w:r>
      <w:r w:rsidR="00F61703">
        <w:rPr>
          <w:rFonts w:ascii="Arial" w:hAnsi="Arial" w:cs="Arial"/>
        </w:rPr>
        <w:t xml:space="preserve">Section 2 of the Handbook provides details on </w:t>
      </w:r>
      <w:r w:rsidR="00A3375C">
        <w:rPr>
          <w:rFonts w:ascii="Arial" w:hAnsi="Arial" w:cs="Arial"/>
        </w:rPr>
        <w:t>enhanced payments</w:t>
      </w:r>
      <w:r w:rsidR="00F61703">
        <w:rPr>
          <w:rFonts w:ascii="Arial" w:hAnsi="Arial" w:cs="Arial"/>
        </w:rPr>
        <w:t xml:space="preserve"> for unsocial hours </w:t>
      </w:r>
      <w:r w:rsidR="00A3375C">
        <w:rPr>
          <w:rFonts w:ascii="Arial" w:hAnsi="Arial" w:cs="Arial"/>
        </w:rPr>
        <w:t>work</w:t>
      </w:r>
      <w:r w:rsidR="00D221EC">
        <w:rPr>
          <w:rFonts w:ascii="Arial" w:hAnsi="Arial" w:cs="Arial"/>
        </w:rPr>
        <w:t>ing, including those undertaken on a</w:t>
      </w:r>
      <w:r w:rsidR="00A3375C">
        <w:rPr>
          <w:rFonts w:ascii="Arial" w:hAnsi="Arial" w:cs="Arial"/>
        </w:rPr>
        <w:t>:</w:t>
      </w:r>
    </w:p>
    <w:p w:rsidR="00A3375C" w:rsidRPr="00A3375C" w:rsidRDefault="00A3375C" w:rsidP="00A3375C">
      <w:pPr>
        <w:pStyle w:val="ListParagraph"/>
        <w:numPr>
          <w:ilvl w:val="0"/>
          <w:numId w:val="1"/>
        </w:numPr>
        <w:rPr>
          <w:rFonts w:ascii="Arial" w:hAnsi="Arial" w:cs="Arial"/>
        </w:rPr>
      </w:pPr>
      <w:r w:rsidRPr="00A3375C">
        <w:rPr>
          <w:rFonts w:ascii="Arial" w:hAnsi="Arial" w:cs="Arial"/>
        </w:rPr>
        <w:t>Public Holiday</w:t>
      </w:r>
    </w:p>
    <w:p w:rsidR="00A3375C" w:rsidRPr="00A3375C" w:rsidRDefault="00A3375C" w:rsidP="00A3375C">
      <w:pPr>
        <w:pStyle w:val="ListParagraph"/>
        <w:numPr>
          <w:ilvl w:val="0"/>
          <w:numId w:val="1"/>
        </w:numPr>
        <w:rPr>
          <w:rFonts w:ascii="Arial" w:hAnsi="Arial" w:cs="Arial"/>
        </w:rPr>
      </w:pPr>
      <w:r w:rsidRPr="00A3375C">
        <w:rPr>
          <w:rFonts w:ascii="Arial" w:hAnsi="Arial" w:cs="Arial"/>
        </w:rPr>
        <w:t>At weekends</w:t>
      </w:r>
      <w:r w:rsidR="00D221EC">
        <w:rPr>
          <w:rFonts w:ascii="Arial" w:hAnsi="Arial" w:cs="Arial"/>
        </w:rPr>
        <w:t>,</w:t>
      </w:r>
      <w:r w:rsidR="00F61703">
        <w:rPr>
          <w:rFonts w:ascii="Arial" w:hAnsi="Arial" w:cs="Arial"/>
        </w:rPr>
        <w:t xml:space="preserve"> and</w:t>
      </w:r>
    </w:p>
    <w:p w:rsidR="00A3375C" w:rsidRDefault="00A63D4F" w:rsidP="00F61703">
      <w:pPr>
        <w:pStyle w:val="ListParagraph"/>
        <w:numPr>
          <w:ilvl w:val="0"/>
          <w:numId w:val="1"/>
        </w:numPr>
        <w:rPr>
          <w:rFonts w:ascii="Arial" w:hAnsi="Arial" w:cs="Arial"/>
        </w:rPr>
      </w:pPr>
      <w:r>
        <w:rPr>
          <w:rFonts w:ascii="Arial" w:hAnsi="Arial" w:cs="Arial"/>
        </w:rPr>
        <w:t>Week day</w:t>
      </w:r>
      <w:r w:rsidR="00A3375C" w:rsidRPr="00A3375C">
        <w:rPr>
          <w:rFonts w:ascii="Arial" w:hAnsi="Arial" w:cs="Arial"/>
        </w:rPr>
        <w:t xml:space="preserve"> </w:t>
      </w:r>
      <w:r w:rsidR="00F61703">
        <w:rPr>
          <w:rFonts w:ascii="Arial" w:hAnsi="Arial" w:cs="Arial"/>
        </w:rPr>
        <w:t>evening</w:t>
      </w:r>
      <w:r>
        <w:rPr>
          <w:rFonts w:ascii="Arial" w:hAnsi="Arial" w:cs="Arial"/>
        </w:rPr>
        <w:t>s</w:t>
      </w:r>
      <w:r w:rsidR="00F61703">
        <w:rPr>
          <w:rFonts w:ascii="Arial" w:hAnsi="Arial" w:cs="Arial"/>
        </w:rPr>
        <w:t>.</w:t>
      </w:r>
    </w:p>
    <w:p w:rsidR="00094C28" w:rsidRDefault="00094C28" w:rsidP="00094C28">
      <w:pPr>
        <w:rPr>
          <w:rFonts w:ascii="Arial" w:hAnsi="Arial" w:cs="Arial"/>
        </w:rPr>
      </w:pPr>
    </w:p>
    <w:tbl>
      <w:tblPr>
        <w:tblStyle w:val="TableGrid"/>
        <w:tblW w:w="9180" w:type="dxa"/>
        <w:tblInd w:w="108" w:type="dxa"/>
        <w:tblLook w:val="04A0" w:firstRow="1" w:lastRow="0" w:firstColumn="1" w:lastColumn="0" w:noHBand="0" w:noVBand="1"/>
      </w:tblPr>
      <w:tblGrid>
        <w:gridCol w:w="1242"/>
        <w:gridCol w:w="3969"/>
        <w:gridCol w:w="3969"/>
      </w:tblGrid>
      <w:tr w:rsidR="00094C28" w:rsidTr="00094C28">
        <w:tc>
          <w:tcPr>
            <w:tcW w:w="9180" w:type="dxa"/>
            <w:gridSpan w:val="3"/>
            <w:shd w:val="clear" w:color="auto" w:fill="D9D9D9" w:themeFill="background1" w:themeFillShade="D9"/>
          </w:tcPr>
          <w:p w:rsidR="00094C28" w:rsidRDefault="00094C28" w:rsidP="00896F1D">
            <w:pPr>
              <w:rPr>
                <w:rFonts w:ascii="Arial" w:hAnsi="Arial" w:cs="Arial"/>
              </w:rPr>
            </w:pPr>
            <w:r w:rsidRPr="00A63D4F">
              <w:rPr>
                <w:rFonts w:ascii="Arial" w:hAnsi="Arial" w:cs="Arial"/>
                <w:b/>
              </w:rPr>
              <w:t xml:space="preserve">Unsocial Hours Payments </w:t>
            </w:r>
            <w:r w:rsidRPr="00A63D4F">
              <w:rPr>
                <w:rFonts w:ascii="Arial" w:hAnsi="Arial" w:cs="Arial"/>
                <w:color w:val="FF0000"/>
                <w:sz w:val="16"/>
                <w:szCs w:val="16"/>
              </w:rPr>
              <w:t>(up to 37.5 hours per week)</w:t>
            </w:r>
          </w:p>
        </w:tc>
      </w:tr>
      <w:tr w:rsidR="00094C28" w:rsidTr="00094C28">
        <w:tc>
          <w:tcPr>
            <w:tcW w:w="1242" w:type="dxa"/>
          </w:tcPr>
          <w:p w:rsidR="00094C28" w:rsidRDefault="00094C28" w:rsidP="00896F1D">
            <w:pPr>
              <w:rPr>
                <w:rFonts w:ascii="Arial" w:hAnsi="Arial" w:cs="Arial"/>
              </w:rPr>
            </w:pPr>
            <w:r>
              <w:rPr>
                <w:rFonts w:ascii="Arial" w:hAnsi="Arial" w:cs="Arial"/>
              </w:rPr>
              <w:t>Pay Band</w:t>
            </w:r>
          </w:p>
        </w:tc>
        <w:tc>
          <w:tcPr>
            <w:tcW w:w="3969" w:type="dxa"/>
          </w:tcPr>
          <w:p w:rsidR="00094C28" w:rsidRDefault="00094C28" w:rsidP="00896F1D">
            <w:pPr>
              <w:rPr>
                <w:rFonts w:ascii="Arial" w:hAnsi="Arial" w:cs="Arial"/>
              </w:rPr>
            </w:pPr>
            <w:r>
              <w:rPr>
                <w:rFonts w:ascii="Arial" w:hAnsi="Arial" w:cs="Arial"/>
              </w:rPr>
              <w:t>All time on a Saturday (midnight to midnight) and any week day after 8pm and before 6am</w:t>
            </w:r>
          </w:p>
        </w:tc>
        <w:tc>
          <w:tcPr>
            <w:tcW w:w="3969" w:type="dxa"/>
          </w:tcPr>
          <w:p w:rsidR="00094C28" w:rsidRDefault="00094C28" w:rsidP="00896F1D">
            <w:pPr>
              <w:rPr>
                <w:rFonts w:ascii="Arial" w:hAnsi="Arial" w:cs="Arial"/>
              </w:rPr>
            </w:pPr>
            <w:r>
              <w:rPr>
                <w:rFonts w:ascii="Arial" w:hAnsi="Arial" w:cs="Arial"/>
              </w:rPr>
              <w:t>All time on a Sunday and Public Holiday (midnight to midnight)</w:t>
            </w:r>
          </w:p>
        </w:tc>
      </w:tr>
      <w:tr w:rsidR="00094C28" w:rsidTr="00094C28">
        <w:tc>
          <w:tcPr>
            <w:tcW w:w="1242" w:type="dxa"/>
          </w:tcPr>
          <w:p w:rsidR="00094C28" w:rsidRDefault="00094C28" w:rsidP="00896F1D">
            <w:pPr>
              <w:rPr>
                <w:rFonts w:ascii="Arial" w:hAnsi="Arial" w:cs="Arial"/>
              </w:rPr>
            </w:pPr>
            <w:r>
              <w:rPr>
                <w:rFonts w:ascii="Arial" w:hAnsi="Arial" w:cs="Arial"/>
              </w:rPr>
              <w:t>1</w:t>
            </w:r>
          </w:p>
        </w:tc>
        <w:tc>
          <w:tcPr>
            <w:tcW w:w="3969" w:type="dxa"/>
          </w:tcPr>
          <w:p w:rsidR="00094C28" w:rsidRDefault="00094C28" w:rsidP="00896F1D">
            <w:pPr>
              <w:rPr>
                <w:rFonts w:ascii="Arial" w:hAnsi="Arial" w:cs="Arial"/>
              </w:rPr>
            </w:pPr>
            <w:r>
              <w:rPr>
                <w:rFonts w:ascii="Arial" w:hAnsi="Arial" w:cs="Arial"/>
              </w:rPr>
              <w:t>Time plus 50%</w:t>
            </w:r>
          </w:p>
        </w:tc>
        <w:tc>
          <w:tcPr>
            <w:tcW w:w="3969" w:type="dxa"/>
          </w:tcPr>
          <w:p w:rsidR="00094C28" w:rsidRDefault="00094C28" w:rsidP="00896F1D">
            <w:pPr>
              <w:rPr>
                <w:rFonts w:ascii="Arial" w:hAnsi="Arial" w:cs="Arial"/>
              </w:rPr>
            </w:pPr>
            <w:r>
              <w:rPr>
                <w:rFonts w:ascii="Arial" w:hAnsi="Arial" w:cs="Arial"/>
              </w:rPr>
              <w:t>Double Time</w:t>
            </w:r>
          </w:p>
        </w:tc>
      </w:tr>
      <w:tr w:rsidR="00094C28" w:rsidTr="00094C28">
        <w:tc>
          <w:tcPr>
            <w:tcW w:w="1242" w:type="dxa"/>
          </w:tcPr>
          <w:p w:rsidR="00094C28" w:rsidRDefault="00094C28" w:rsidP="00896F1D">
            <w:pPr>
              <w:rPr>
                <w:rFonts w:ascii="Arial" w:hAnsi="Arial" w:cs="Arial"/>
              </w:rPr>
            </w:pPr>
            <w:r>
              <w:rPr>
                <w:rFonts w:ascii="Arial" w:hAnsi="Arial" w:cs="Arial"/>
              </w:rPr>
              <w:t>2</w:t>
            </w:r>
          </w:p>
        </w:tc>
        <w:tc>
          <w:tcPr>
            <w:tcW w:w="3969" w:type="dxa"/>
          </w:tcPr>
          <w:p w:rsidR="00094C28" w:rsidRDefault="00094C28" w:rsidP="00896F1D">
            <w:pPr>
              <w:rPr>
                <w:rFonts w:ascii="Arial" w:hAnsi="Arial" w:cs="Arial"/>
              </w:rPr>
            </w:pPr>
            <w:r>
              <w:rPr>
                <w:rFonts w:ascii="Arial" w:hAnsi="Arial" w:cs="Arial"/>
              </w:rPr>
              <w:t>Time plus 44%</w:t>
            </w:r>
          </w:p>
        </w:tc>
        <w:tc>
          <w:tcPr>
            <w:tcW w:w="3969" w:type="dxa"/>
          </w:tcPr>
          <w:p w:rsidR="00094C28" w:rsidRDefault="00094C28" w:rsidP="00896F1D">
            <w:pPr>
              <w:rPr>
                <w:rFonts w:ascii="Arial" w:hAnsi="Arial" w:cs="Arial"/>
              </w:rPr>
            </w:pPr>
            <w:r>
              <w:rPr>
                <w:rFonts w:ascii="Arial" w:hAnsi="Arial" w:cs="Arial"/>
              </w:rPr>
              <w:t>Time plus 88%</w:t>
            </w:r>
          </w:p>
        </w:tc>
      </w:tr>
      <w:tr w:rsidR="00094C28" w:rsidTr="00094C28">
        <w:tc>
          <w:tcPr>
            <w:tcW w:w="1242" w:type="dxa"/>
          </w:tcPr>
          <w:p w:rsidR="00094C28" w:rsidRDefault="00094C28" w:rsidP="00896F1D">
            <w:pPr>
              <w:rPr>
                <w:rFonts w:ascii="Arial" w:hAnsi="Arial" w:cs="Arial"/>
              </w:rPr>
            </w:pPr>
            <w:r>
              <w:rPr>
                <w:rFonts w:ascii="Arial" w:hAnsi="Arial" w:cs="Arial"/>
              </w:rPr>
              <w:t>3</w:t>
            </w:r>
          </w:p>
        </w:tc>
        <w:tc>
          <w:tcPr>
            <w:tcW w:w="3969" w:type="dxa"/>
          </w:tcPr>
          <w:p w:rsidR="00094C28" w:rsidRDefault="00094C28" w:rsidP="00896F1D">
            <w:pPr>
              <w:rPr>
                <w:rFonts w:ascii="Arial" w:hAnsi="Arial" w:cs="Arial"/>
              </w:rPr>
            </w:pPr>
            <w:r>
              <w:rPr>
                <w:rFonts w:ascii="Arial" w:hAnsi="Arial" w:cs="Arial"/>
              </w:rPr>
              <w:t>Time plus 37%</w:t>
            </w:r>
          </w:p>
        </w:tc>
        <w:tc>
          <w:tcPr>
            <w:tcW w:w="3969" w:type="dxa"/>
          </w:tcPr>
          <w:p w:rsidR="00094C28" w:rsidRDefault="00094C28" w:rsidP="00896F1D">
            <w:pPr>
              <w:rPr>
                <w:rFonts w:ascii="Arial" w:hAnsi="Arial" w:cs="Arial"/>
              </w:rPr>
            </w:pPr>
            <w:r>
              <w:rPr>
                <w:rFonts w:ascii="Arial" w:hAnsi="Arial" w:cs="Arial"/>
              </w:rPr>
              <w:t>Time plus 74%</w:t>
            </w:r>
          </w:p>
        </w:tc>
      </w:tr>
      <w:tr w:rsidR="00094C28" w:rsidTr="00094C28">
        <w:tc>
          <w:tcPr>
            <w:tcW w:w="1242" w:type="dxa"/>
            <w:tcBorders>
              <w:bottom w:val="single" w:sz="4" w:space="0" w:color="auto"/>
            </w:tcBorders>
          </w:tcPr>
          <w:p w:rsidR="00094C28" w:rsidRDefault="00094C28" w:rsidP="00896F1D">
            <w:pPr>
              <w:rPr>
                <w:rFonts w:ascii="Arial" w:hAnsi="Arial" w:cs="Arial"/>
              </w:rPr>
            </w:pPr>
            <w:r>
              <w:rPr>
                <w:rFonts w:ascii="Arial" w:hAnsi="Arial" w:cs="Arial"/>
              </w:rPr>
              <w:t>4-9</w:t>
            </w:r>
          </w:p>
        </w:tc>
        <w:tc>
          <w:tcPr>
            <w:tcW w:w="3969" w:type="dxa"/>
            <w:tcBorders>
              <w:bottom w:val="single" w:sz="4" w:space="0" w:color="auto"/>
            </w:tcBorders>
          </w:tcPr>
          <w:p w:rsidR="00094C28" w:rsidRDefault="00094C28" w:rsidP="00896F1D">
            <w:pPr>
              <w:rPr>
                <w:rFonts w:ascii="Arial" w:hAnsi="Arial" w:cs="Arial"/>
              </w:rPr>
            </w:pPr>
            <w:r>
              <w:rPr>
                <w:rFonts w:ascii="Arial" w:hAnsi="Arial" w:cs="Arial"/>
              </w:rPr>
              <w:t>Time plus 30%</w:t>
            </w:r>
          </w:p>
        </w:tc>
        <w:tc>
          <w:tcPr>
            <w:tcW w:w="3969" w:type="dxa"/>
            <w:tcBorders>
              <w:bottom w:val="single" w:sz="4" w:space="0" w:color="auto"/>
            </w:tcBorders>
          </w:tcPr>
          <w:p w:rsidR="00094C28" w:rsidRDefault="00094C28" w:rsidP="00896F1D">
            <w:pPr>
              <w:rPr>
                <w:rFonts w:ascii="Arial" w:hAnsi="Arial" w:cs="Arial"/>
              </w:rPr>
            </w:pPr>
            <w:r>
              <w:rPr>
                <w:rFonts w:ascii="Arial" w:hAnsi="Arial" w:cs="Arial"/>
              </w:rPr>
              <w:t>Time plus 60%</w:t>
            </w:r>
          </w:p>
        </w:tc>
      </w:tr>
    </w:tbl>
    <w:p w:rsidR="00A3375C" w:rsidRDefault="00A3375C" w:rsidP="002230BD">
      <w:pPr>
        <w:rPr>
          <w:rFonts w:ascii="Arial" w:hAnsi="Arial" w:cs="Arial"/>
        </w:rPr>
      </w:pPr>
    </w:p>
    <w:p w:rsidR="00094C28" w:rsidRDefault="00094C28" w:rsidP="002230BD">
      <w:pPr>
        <w:rPr>
          <w:rFonts w:ascii="Arial" w:hAnsi="Arial" w:cs="Arial"/>
          <w:b/>
          <w:u w:val="single"/>
        </w:rPr>
      </w:pPr>
    </w:p>
    <w:p w:rsidR="00094C28" w:rsidRPr="00094C28" w:rsidRDefault="00094C28" w:rsidP="002230BD">
      <w:pPr>
        <w:rPr>
          <w:rFonts w:ascii="Arial" w:hAnsi="Arial" w:cs="Arial"/>
          <w:b/>
          <w:u w:val="single"/>
        </w:rPr>
      </w:pPr>
      <w:r w:rsidRPr="00094C28">
        <w:rPr>
          <w:rFonts w:ascii="Arial" w:hAnsi="Arial" w:cs="Arial"/>
          <w:b/>
          <w:u w:val="single"/>
        </w:rPr>
        <w:t>Overtime Hours:</w:t>
      </w:r>
    </w:p>
    <w:p w:rsidR="002230BD" w:rsidRDefault="00D40BE2" w:rsidP="002230BD">
      <w:pPr>
        <w:rPr>
          <w:rFonts w:ascii="Arial" w:hAnsi="Arial" w:cs="Arial"/>
        </w:rPr>
      </w:pPr>
      <w:r>
        <w:rPr>
          <w:rFonts w:ascii="Arial" w:hAnsi="Arial" w:cs="Arial"/>
          <w:b/>
        </w:rPr>
        <w:t>O</w:t>
      </w:r>
      <w:r w:rsidR="00F61703" w:rsidRPr="00D221EC">
        <w:rPr>
          <w:rFonts w:ascii="Arial" w:hAnsi="Arial" w:cs="Arial"/>
          <w:b/>
        </w:rPr>
        <w:t>vertime hours</w:t>
      </w:r>
      <w:r w:rsidR="00F61703">
        <w:rPr>
          <w:rFonts w:ascii="Arial" w:hAnsi="Arial" w:cs="Arial"/>
        </w:rPr>
        <w:t xml:space="preserve"> refers to all </w:t>
      </w:r>
      <w:r w:rsidR="00094C28">
        <w:rPr>
          <w:rFonts w:ascii="Arial" w:hAnsi="Arial" w:cs="Arial"/>
        </w:rPr>
        <w:t>additional</w:t>
      </w:r>
      <w:r w:rsidR="00C36B3C">
        <w:rPr>
          <w:rFonts w:ascii="Arial" w:hAnsi="Arial" w:cs="Arial"/>
        </w:rPr>
        <w:t xml:space="preserve"> </w:t>
      </w:r>
      <w:r w:rsidR="00F61703">
        <w:rPr>
          <w:rFonts w:ascii="Arial" w:hAnsi="Arial" w:cs="Arial"/>
        </w:rPr>
        <w:t xml:space="preserve">hours worked </w:t>
      </w:r>
      <w:r w:rsidR="00F61703" w:rsidRPr="00D221EC">
        <w:rPr>
          <w:rFonts w:ascii="Arial" w:hAnsi="Arial" w:cs="Arial"/>
          <w:u w:val="single"/>
        </w:rPr>
        <w:t>in excess</w:t>
      </w:r>
      <w:r w:rsidR="00F61703">
        <w:rPr>
          <w:rFonts w:ascii="Arial" w:hAnsi="Arial" w:cs="Arial"/>
        </w:rPr>
        <w:t xml:space="preserve"> of 37.5 hours per week.</w:t>
      </w:r>
      <w:r w:rsidR="002230BD">
        <w:rPr>
          <w:rFonts w:ascii="Arial" w:hAnsi="Arial" w:cs="Arial"/>
        </w:rPr>
        <w:t xml:space="preserve"> </w:t>
      </w:r>
      <w:r w:rsidR="00F61703">
        <w:rPr>
          <w:rFonts w:ascii="Arial" w:hAnsi="Arial" w:cs="Arial"/>
        </w:rPr>
        <w:t xml:space="preserve">  Section 3 of the Handbook provides details o</w:t>
      </w:r>
      <w:r w:rsidR="00984007">
        <w:rPr>
          <w:rFonts w:ascii="Arial" w:hAnsi="Arial" w:cs="Arial"/>
        </w:rPr>
        <w:t>f</w:t>
      </w:r>
      <w:r w:rsidR="00F61703">
        <w:rPr>
          <w:rFonts w:ascii="Arial" w:hAnsi="Arial" w:cs="Arial"/>
        </w:rPr>
        <w:t xml:space="preserve"> enhanced</w:t>
      </w:r>
      <w:r w:rsidR="00D221EC">
        <w:rPr>
          <w:rFonts w:ascii="Arial" w:hAnsi="Arial" w:cs="Arial"/>
        </w:rPr>
        <w:t xml:space="preserve"> payments for overtime working regardless of what point in the day they are incurred.</w:t>
      </w:r>
    </w:p>
    <w:p w:rsidR="00094C28" w:rsidRDefault="00094C28" w:rsidP="002230BD">
      <w:pPr>
        <w:rPr>
          <w:rFonts w:ascii="Arial" w:hAnsi="Arial" w:cs="Arial"/>
        </w:rPr>
      </w:pPr>
    </w:p>
    <w:tbl>
      <w:tblPr>
        <w:tblStyle w:val="TableGrid"/>
        <w:tblW w:w="9180" w:type="dxa"/>
        <w:tblInd w:w="108" w:type="dxa"/>
        <w:tblLook w:val="04A0" w:firstRow="1" w:lastRow="0" w:firstColumn="1" w:lastColumn="0" w:noHBand="0" w:noVBand="1"/>
      </w:tblPr>
      <w:tblGrid>
        <w:gridCol w:w="3510"/>
        <w:gridCol w:w="5670"/>
      </w:tblGrid>
      <w:tr w:rsidR="00094C28" w:rsidTr="00094C28">
        <w:tc>
          <w:tcPr>
            <w:tcW w:w="9180" w:type="dxa"/>
            <w:gridSpan w:val="2"/>
            <w:shd w:val="clear" w:color="auto" w:fill="D9D9D9" w:themeFill="background1" w:themeFillShade="D9"/>
          </w:tcPr>
          <w:p w:rsidR="00094C28" w:rsidRDefault="00094C28" w:rsidP="00896F1D">
            <w:pPr>
              <w:rPr>
                <w:rFonts w:ascii="Arial" w:hAnsi="Arial" w:cs="Arial"/>
              </w:rPr>
            </w:pPr>
            <w:r w:rsidRPr="00A63D4F">
              <w:rPr>
                <w:rFonts w:ascii="Arial" w:hAnsi="Arial" w:cs="Arial"/>
                <w:b/>
              </w:rPr>
              <w:t>Overtime Hours Payments</w:t>
            </w:r>
            <w:r>
              <w:rPr>
                <w:rFonts w:ascii="Arial" w:hAnsi="Arial" w:cs="Arial"/>
              </w:rPr>
              <w:t xml:space="preserve"> </w:t>
            </w:r>
            <w:r w:rsidRPr="00A63D4F">
              <w:rPr>
                <w:rFonts w:ascii="Arial" w:hAnsi="Arial" w:cs="Arial"/>
                <w:color w:val="FF0000"/>
                <w:sz w:val="16"/>
                <w:szCs w:val="16"/>
              </w:rPr>
              <w:t>(greater than 37.5 hours per week)</w:t>
            </w:r>
          </w:p>
        </w:tc>
      </w:tr>
      <w:tr w:rsidR="00A93446" w:rsidTr="00896F1D">
        <w:tc>
          <w:tcPr>
            <w:tcW w:w="3510" w:type="dxa"/>
          </w:tcPr>
          <w:p w:rsidR="00A93446" w:rsidRDefault="00A93446" w:rsidP="00896F1D">
            <w:pPr>
              <w:rPr>
                <w:rFonts w:ascii="Arial" w:hAnsi="Arial" w:cs="Arial"/>
              </w:rPr>
            </w:pPr>
            <w:r>
              <w:rPr>
                <w:rFonts w:ascii="Arial" w:hAnsi="Arial" w:cs="Arial"/>
              </w:rPr>
              <w:t>Week Days &amp; Weekends</w:t>
            </w:r>
          </w:p>
        </w:tc>
        <w:tc>
          <w:tcPr>
            <w:tcW w:w="5670" w:type="dxa"/>
          </w:tcPr>
          <w:p w:rsidR="00A93446" w:rsidRDefault="00A93446" w:rsidP="00896F1D">
            <w:pPr>
              <w:rPr>
                <w:rFonts w:ascii="Arial" w:hAnsi="Arial" w:cs="Arial"/>
              </w:rPr>
            </w:pPr>
            <w:r>
              <w:rPr>
                <w:rFonts w:ascii="Arial" w:hAnsi="Arial" w:cs="Arial"/>
              </w:rPr>
              <w:t>Time and a half</w:t>
            </w:r>
          </w:p>
        </w:tc>
      </w:tr>
      <w:tr w:rsidR="00094C28" w:rsidTr="00094C28">
        <w:tc>
          <w:tcPr>
            <w:tcW w:w="3510" w:type="dxa"/>
          </w:tcPr>
          <w:p w:rsidR="00094C28" w:rsidRDefault="00094C28" w:rsidP="00896F1D">
            <w:pPr>
              <w:rPr>
                <w:rFonts w:ascii="Arial" w:hAnsi="Arial" w:cs="Arial"/>
              </w:rPr>
            </w:pPr>
            <w:r>
              <w:rPr>
                <w:rFonts w:ascii="Arial" w:hAnsi="Arial" w:cs="Arial"/>
              </w:rPr>
              <w:t>Public Holidays</w:t>
            </w:r>
          </w:p>
        </w:tc>
        <w:tc>
          <w:tcPr>
            <w:tcW w:w="5670" w:type="dxa"/>
          </w:tcPr>
          <w:p w:rsidR="00094C28" w:rsidRDefault="00094C28" w:rsidP="00896F1D">
            <w:pPr>
              <w:rPr>
                <w:rFonts w:ascii="Arial" w:hAnsi="Arial" w:cs="Arial"/>
              </w:rPr>
            </w:pPr>
            <w:r>
              <w:rPr>
                <w:rFonts w:ascii="Arial" w:hAnsi="Arial" w:cs="Arial"/>
              </w:rPr>
              <w:t xml:space="preserve">Double time </w:t>
            </w:r>
          </w:p>
        </w:tc>
      </w:tr>
    </w:tbl>
    <w:p w:rsidR="00094C28" w:rsidRPr="00020C0A" w:rsidRDefault="00094C28" w:rsidP="00094C28">
      <w:pPr>
        <w:rPr>
          <w:rFonts w:ascii="Arial" w:hAnsi="Arial" w:cs="Arial"/>
          <w:b/>
          <w:sz w:val="8"/>
          <w:szCs w:val="8"/>
          <w:u w:val="single"/>
        </w:rPr>
      </w:pPr>
    </w:p>
    <w:p w:rsidR="00094C28" w:rsidRPr="00020C0A" w:rsidRDefault="00094C28" w:rsidP="00094C28">
      <w:pPr>
        <w:rPr>
          <w:rFonts w:ascii="Arial" w:hAnsi="Arial" w:cs="Arial"/>
          <w:sz w:val="16"/>
          <w:szCs w:val="16"/>
        </w:rPr>
      </w:pPr>
      <w:r w:rsidRPr="00020C0A">
        <w:rPr>
          <w:rFonts w:ascii="Arial" w:hAnsi="Arial" w:cs="Arial"/>
          <w:b/>
          <w:sz w:val="16"/>
          <w:szCs w:val="16"/>
          <w:u w:val="single"/>
        </w:rPr>
        <w:t>Please Note</w:t>
      </w:r>
      <w:r w:rsidRPr="00020C0A">
        <w:rPr>
          <w:rFonts w:ascii="Arial" w:hAnsi="Arial" w:cs="Arial"/>
          <w:sz w:val="16"/>
          <w:szCs w:val="16"/>
        </w:rPr>
        <w:t xml:space="preserve"> – </w:t>
      </w:r>
      <w:r>
        <w:rPr>
          <w:rFonts w:ascii="Arial" w:hAnsi="Arial" w:cs="Arial"/>
          <w:sz w:val="16"/>
          <w:szCs w:val="16"/>
        </w:rPr>
        <w:t>F</w:t>
      </w:r>
      <w:r w:rsidRPr="00020C0A">
        <w:rPr>
          <w:rFonts w:ascii="Arial" w:hAnsi="Arial" w:cs="Arial"/>
          <w:sz w:val="16"/>
          <w:szCs w:val="16"/>
        </w:rPr>
        <w:t>or the duration of NSS’s COVID 19 response, overtime hours</w:t>
      </w:r>
      <w:r w:rsidR="00984007">
        <w:rPr>
          <w:rFonts w:ascii="Arial" w:hAnsi="Arial" w:cs="Arial"/>
          <w:sz w:val="16"/>
          <w:szCs w:val="16"/>
        </w:rPr>
        <w:t>’</w:t>
      </w:r>
      <w:r w:rsidRPr="00020C0A">
        <w:rPr>
          <w:rFonts w:ascii="Arial" w:hAnsi="Arial" w:cs="Arial"/>
          <w:sz w:val="16"/>
          <w:szCs w:val="16"/>
        </w:rPr>
        <w:t xml:space="preserve"> payments will be made to all </w:t>
      </w:r>
      <w:r w:rsidR="00984007">
        <w:rPr>
          <w:rFonts w:ascii="Arial" w:hAnsi="Arial" w:cs="Arial"/>
          <w:sz w:val="16"/>
          <w:szCs w:val="16"/>
        </w:rPr>
        <w:t xml:space="preserve">staff graded under </w:t>
      </w:r>
      <w:r w:rsidRPr="00020C0A">
        <w:rPr>
          <w:rFonts w:ascii="Arial" w:hAnsi="Arial" w:cs="Arial"/>
          <w:sz w:val="16"/>
          <w:szCs w:val="16"/>
        </w:rPr>
        <w:t>Agenda for Change.</w:t>
      </w:r>
      <w:r w:rsidRPr="00020C0A">
        <w:rPr>
          <w:rFonts w:ascii="Arial" w:hAnsi="Arial" w:cs="Arial"/>
          <w:sz w:val="16"/>
          <w:szCs w:val="16"/>
        </w:rPr>
        <w:tab/>
      </w:r>
    </w:p>
    <w:p w:rsidR="00094C28" w:rsidRDefault="00094C28" w:rsidP="002230BD">
      <w:pPr>
        <w:rPr>
          <w:rFonts w:ascii="Arial" w:hAnsi="Arial" w:cs="Arial"/>
        </w:rPr>
      </w:pPr>
    </w:p>
    <w:p w:rsidR="00094C28" w:rsidRDefault="00094C28" w:rsidP="002230BD">
      <w:pPr>
        <w:rPr>
          <w:rFonts w:ascii="Arial" w:hAnsi="Arial" w:cs="Arial"/>
          <w:b/>
          <w:u w:val="single"/>
        </w:rPr>
      </w:pPr>
    </w:p>
    <w:p w:rsidR="002230BD" w:rsidRPr="00094C28" w:rsidRDefault="00094C28" w:rsidP="002230BD">
      <w:pPr>
        <w:rPr>
          <w:rFonts w:ascii="Arial" w:hAnsi="Arial" w:cs="Arial"/>
          <w:b/>
          <w:u w:val="single"/>
        </w:rPr>
      </w:pPr>
      <w:r w:rsidRPr="00094C28">
        <w:rPr>
          <w:rFonts w:ascii="Arial" w:hAnsi="Arial" w:cs="Arial"/>
          <w:b/>
          <w:u w:val="single"/>
        </w:rPr>
        <w:t>What Enhanced Rate</w:t>
      </w:r>
      <w:r w:rsidR="00D40BE2">
        <w:rPr>
          <w:rFonts w:ascii="Arial" w:hAnsi="Arial" w:cs="Arial"/>
          <w:b/>
          <w:u w:val="single"/>
        </w:rPr>
        <w:t xml:space="preserve"> Will I Receive</w:t>
      </w:r>
      <w:r w:rsidR="00984007">
        <w:rPr>
          <w:rFonts w:ascii="Arial" w:hAnsi="Arial" w:cs="Arial"/>
          <w:b/>
          <w:u w:val="single"/>
        </w:rPr>
        <w:t xml:space="preserve"> for </w:t>
      </w:r>
      <w:r w:rsidR="00B13345">
        <w:rPr>
          <w:rFonts w:ascii="Arial" w:hAnsi="Arial" w:cs="Arial"/>
          <w:b/>
          <w:u w:val="single"/>
        </w:rPr>
        <w:t>Time Worked in Addition to my Normal Contractual Working Hours</w:t>
      </w:r>
      <w:r w:rsidRPr="00094C28">
        <w:rPr>
          <w:rFonts w:ascii="Arial" w:hAnsi="Arial" w:cs="Arial"/>
          <w:b/>
          <w:u w:val="single"/>
        </w:rPr>
        <w:t>:</w:t>
      </w:r>
    </w:p>
    <w:p w:rsidR="00F73178" w:rsidRDefault="00F73178" w:rsidP="002230BD">
      <w:pPr>
        <w:rPr>
          <w:rFonts w:ascii="Arial" w:hAnsi="Arial" w:cs="Arial"/>
        </w:rPr>
      </w:pPr>
      <w:r>
        <w:rPr>
          <w:rFonts w:ascii="Arial" w:hAnsi="Arial" w:cs="Arial"/>
        </w:rPr>
        <w:t xml:space="preserve">Based on the assumption that an employee </w:t>
      </w:r>
      <w:r w:rsidR="00854EBE">
        <w:rPr>
          <w:rFonts w:ascii="Arial" w:hAnsi="Arial" w:cs="Arial"/>
        </w:rPr>
        <w:t xml:space="preserve">– who normally works ‘office hours’ within Monday to Friday - </w:t>
      </w:r>
      <w:r>
        <w:rPr>
          <w:rFonts w:ascii="Arial" w:hAnsi="Arial" w:cs="Arial"/>
        </w:rPr>
        <w:t>has been formally requested by management to undertake additional hours</w:t>
      </w:r>
      <w:r w:rsidR="00B13345">
        <w:rPr>
          <w:rFonts w:ascii="Arial" w:hAnsi="Arial" w:cs="Arial"/>
        </w:rPr>
        <w:t xml:space="preserve"> </w:t>
      </w:r>
      <w:r w:rsidR="00A93446">
        <w:rPr>
          <w:rFonts w:ascii="Arial" w:hAnsi="Arial" w:cs="Arial"/>
        </w:rPr>
        <w:t xml:space="preserve">(those in addition </w:t>
      </w:r>
      <w:r w:rsidR="00B13345">
        <w:rPr>
          <w:rFonts w:ascii="Arial" w:hAnsi="Arial" w:cs="Arial"/>
        </w:rPr>
        <w:t>to their normal weekly contractual hours</w:t>
      </w:r>
      <w:r w:rsidR="00A93446">
        <w:rPr>
          <w:rFonts w:ascii="Arial" w:hAnsi="Arial" w:cs="Arial"/>
        </w:rPr>
        <w:t>)</w:t>
      </w:r>
      <w:r>
        <w:rPr>
          <w:rFonts w:ascii="Arial" w:hAnsi="Arial" w:cs="Arial"/>
        </w:rPr>
        <w:t>, the following enhanced rates will apply:</w:t>
      </w:r>
    </w:p>
    <w:p w:rsidR="002230BD" w:rsidRDefault="002230BD" w:rsidP="002230BD">
      <w:pPr>
        <w:ind w:left="720"/>
        <w:rPr>
          <w:rFonts w:ascii="Arial" w:hAnsi="Arial" w:cs="Arial"/>
          <w:sz w:val="24"/>
          <w:szCs w:val="24"/>
        </w:rPr>
      </w:pPr>
    </w:p>
    <w:tbl>
      <w:tblPr>
        <w:tblW w:w="9072" w:type="dxa"/>
        <w:tblInd w:w="108" w:type="dxa"/>
        <w:tblCellMar>
          <w:left w:w="0" w:type="dxa"/>
          <w:right w:w="0" w:type="dxa"/>
        </w:tblCellMar>
        <w:tblLook w:val="04A0" w:firstRow="1" w:lastRow="0" w:firstColumn="1" w:lastColumn="0" w:noHBand="0" w:noVBand="1"/>
      </w:tblPr>
      <w:tblGrid>
        <w:gridCol w:w="2394"/>
        <w:gridCol w:w="3276"/>
        <w:gridCol w:w="3402"/>
      </w:tblGrid>
      <w:tr w:rsidR="002230BD" w:rsidTr="009B7557">
        <w:trPr>
          <w:trHeight w:val="410"/>
        </w:trPr>
        <w:tc>
          <w:tcPr>
            <w:tcW w:w="2394" w:type="dxa"/>
            <w:tcBorders>
              <w:top w:val="nil"/>
              <w:left w:val="nil"/>
              <w:bottom w:val="single" w:sz="8" w:space="0" w:color="auto"/>
              <w:right w:val="single" w:sz="8" w:space="0" w:color="auto"/>
            </w:tcBorders>
            <w:tcMar>
              <w:top w:w="0" w:type="dxa"/>
              <w:left w:w="108" w:type="dxa"/>
              <w:bottom w:w="0" w:type="dxa"/>
              <w:right w:w="108" w:type="dxa"/>
            </w:tcMar>
          </w:tcPr>
          <w:p w:rsidR="002230BD" w:rsidRDefault="002230BD">
            <w:pPr>
              <w:ind w:left="-828"/>
              <w:rPr>
                <w:rFonts w:ascii="Arial" w:hAnsi="Arial" w:cs="Arial"/>
              </w:rPr>
            </w:pPr>
          </w:p>
        </w:tc>
        <w:tc>
          <w:tcPr>
            <w:tcW w:w="3276"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2230BD" w:rsidRDefault="002230BD" w:rsidP="00A63D4F">
            <w:pPr>
              <w:jc w:val="center"/>
              <w:rPr>
                <w:rFonts w:ascii="Arial" w:hAnsi="Arial" w:cs="Arial"/>
                <w:color w:val="000000"/>
              </w:rPr>
            </w:pPr>
            <w:r>
              <w:rPr>
                <w:rFonts w:ascii="Arial" w:hAnsi="Arial" w:cs="Arial"/>
                <w:color w:val="000000"/>
              </w:rPr>
              <w:t>Part Time</w:t>
            </w:r>
          </w:p>
        </w:tc>
        <w:tc>
          <w:tcPr>
            <w:tcW w:w="3402"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2230BD" w:rsidRDefault="002230BD" w:rsidP="00A63D4F">
            <w:pPr>
              <w:jc w:val="center"/>
              <w:rPr>
                <w:rFonts w:ascii="Arial" w:hAnsi="Arial" w:cs="Arial"/>
                <w:color w:val="000000"/>
              </w:rPr>
            </w:pPr>
            <w:r>
              <w:rPr>
                <w:rFonts w:ascii="Arial" w:hAnsi="Arial" w:cs="Arial"/>
                <w:color w:val="000000"/>
              </w:rPr>
              <w:t>Full Time</w:t>
            </w:r>
          </w:p>
        </w:tc>
      </w:tr>
      <w:tr w:rsidR="002230BD" w:rsidTr="00D221EC">
        <w:tc>
          <w:tcPr>
            <w:tcW w:w="2394"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2230BD" w:rsidRDefault="002230BD" w:rsidP="002230BD">
            <w:pPr>
              <w:rPr>
                <w:rFonts w:ascii="Arial" w:hAnsi="Arial" w:cs="Arial"/>
                <w:color w:val="000000"/>
              </w:rPr>
            </w:pPr>
            <w:r>
              <w:rPr>
                <w:rFonts w:ascii="Arial" w:hAnsi="Arial" w:cs="Arial"/>
                <w:color w:val="000000"/>
              </w:rPr>
              <w:t>Asked to work a Public Holiday that falls on a normal working day</w:t>
            </w:r>
          </w:p>
        </w:tc>
        <w:tc>
          <w:tcPr>
            <w:tcW w:w="3276" w:type="dxa"/>
            <w:tcBorders>
              <w:top w:val="nil"/>
              <w:left w:val="nil"/>
              <w:bottom w:val="single" w:sz="8" w:space="0" w:color="auto"/>
              <w:right w:val="single" w:sz="8" w:space="0" w:color="auto"/>
            </w:tcBorders>
            <w:tcMar>
              <w:top w:w="0" w:type="dxa"/>
              <w:left w:w="108" w:type="dxa"/>
              <w:bottom w:w="0" w:type="dxa"/>
              <w:right w:w="108" w:type="dxa"/>
            </w:tcMar>
          </w:tcPr>
          <w:p w:rsidR="002230BD" w:rsidRDefault="002230BD" w:rsidP="002230BD">
            <w:pPr>
              <w:rPr>
                <w:rFonts w:ascii="Arial" w:hAnsi="Arial" w:cs="Arial"/>
                <w:color w:val="1F497D"/>
              </w:rPr>
            </w:pPr>
            <w:r>
              <w:rPr>
                <w:rFonts w:ascii="Arial" w:hAnsi="Arial" w:cs="Arial"/>
              </w:rPr>
              <w:t xml:space="preserve">Unsocial Hours rate </w:t>
            </w:r>
            <w:r>
              <w:rPr>
                <w:rFonts w:ascii="Arial" w:hAnsi="Arial" w:cs="Arial"/>
                <w:b/>
                <w:bCs/>
                <w:color w:val="000000"/>
              </w:rPr>
              <w:t>PLUS</w:t>
            </w:r>
            <w:r>
              <w:rPr>
                <w:rFonts w:ascii="Arial" w:hAnsi="Arial" w:cs="Arial"/>
              </w:rPr>
              <w:t xml:space="preserve"> </w:t>
            </w:r>
            <w:r>
              <w:rPr>
                <w:rFonts w:ascii="Arial" w:hAnsi="Arial" w:cs="Arial"/>
                <w:color w:val="000000"/>
                <w:u w:val="single"/>
              </w:rPr>
              <w:t>equivalent</w:t>
            </w:r>
            <w:r>
              <w:rPr>
                <w:rFonts w:ascii="Arial" w:hAnsi="Arial" w:cs="Arial"/>
                <w:u w:val="single"/>
              </w:rPr>
              <w:t xml:space="preserve"> </w:t>
            </w:r>
            <w:r>
              <w:rPr>
                <w:rFonts w:ascii="Arial" w:hAnsi="Arial" w:cs="Arial"/>
              </w:rPr>
              <w:t>time off in lie</w:t>
            </w:r>
            <w:r>
              <w:rPr>
                <w:rFonts w:ascii="Arial" w:hAnsi="Arial" w:cs="Arial"/>
                <w:color w:val="000000"/>
              </w:rPr>
              <w:t>u</w:t>
            </w:r>
          </w:p>
          <w:p w:rsidR="002230BD" w:rsidRDefault="002230BD" w:rsidP="002230BD">
            <w:pPr>
              <w:rPr>
                <w:rFonts w:ascii="Arial" w:hAnsi="Arial" w:cs="Arial"/>
                <w:color w:val="000000"/>
              </w:rPr>
            </w:pPr>
          </w:p>
          <w:p w:rsidR="009B7557" w:rsidRPr="009B7557" w:rsidRDefault="009B7557" w:rsidP="009B7557">
            <w:pPr>
              <w:rPr>
                <w:rFonts w:ascii="Arial" w:hAnsi="Arial" w:cs="Arial"/>
                <w:color w:val="FF0000"/>
                <w:u w:val="single"/>
              </w:rPr>
            </w:pPr>
            <w:r w:rsidRPr="009B7557">
              <w:rPr>
                <w:rFonts w:ascii="Arial" w:hAnsi="Arial" w:cs="Arial"/>
                <w:color w:val="FF0000"/>
                <w:u w:val="single"/>
              </w:rPr>
              <w:t>Please Note:</w:t>
            </w:r>
          </w:p>
          <w:p w:rsidR="009B7557" w:rsidRDefault="009B7557" w:rsidP="00F2128D">
            <w:pPr>
              <w:rPr>
                <w:rFonts w:ascii="Arial" w:hAnsi="Arial" w:cs="Arial"/>
                <w:color w:val="000000"/>
              </w:rPr>
            </w:pPr>
            <w:r>
              <w:rPr>
                <w:rFonts w:ascii="Arial" w:hAnsi="Arial" w:cs="Arial"/>
                <w:color w:val="000000"/>
              </w:rPr>
              <w:t xml:space="preserve">Based on the number of hours undertaken on this day, should the employee exceed 37.5 hours </w:t>
            </w:r>
            <w:r w:rsidR="00F2128D">
              <w:rPr>
                <w:rFonts w:ascii="Arial" w:hAnsi="Arial" w:cs="Arial"/>
                <w:color w:val="000000"/>
              </w:rPr>
              <w:t>within the</w:t>
            </w:r>
            <w:r>
              <w:rPr>
                <w:rFonts w:ascii="Arial" w:hAnsi="Arial" w:cs="Arial"/>
                <w:color w:val="000000"/>
              </w:rPr>
              <w:t xml:space="preserve"> week overtime rates will apply </w:t>
            </w:r>
            <w:r w:rsidR="00F2128D">
              <w:rPr>
                <w:rFonts w:ascii="Arial" w:hAnsi="Arial" w:cs="Arial"/>
                <w:color w:val="000000"/>
              </w:rPr>
              <w:t>to all hours above 37.5</w:t>
            </w:r>
            <w:r>
              <w:rPr>
                <w:rFonts w:ascii="Arial" w:hAnsi="Arial" w:cs="Arial"/>
                <w:color w:val="000000"/>
              </w:rPr>
              <w:t xml:space="preserve">. </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9B7557" w:rsidRDefault="009B7557" w:rsidP="009B7557">
            <w:pPr>
              <w:rPr>
                <w:rFonts w:ascii="Arial" w:hAnsi="Arial" w:cs="Arial"/>
                <w:color w:val="1F497D"/>
              </w:rPr>
            </w:pPr>
            <w:r>
              <w:rPr>
                <w:rFonts w:ascii="Arial" w:hAnsi="Arial" w:cs="Arial"/>
              </w:rPr>
              <w:t xml:space="preserve">Unsocial Hours rate </w:t>
            </w:r>
            <w:r>
              <w:rPr>
                <w:rFonts w:ascii="Arial" w:hAnsi="Arial" w:cs="Arial"/>
                <w:b/>
                <w:bCs/>
                <w:color w:val="000000"/>
              </w:rPr>
              <w:t>PLUS</w:t>
            </w:r>
            <w:r>
              <w:rPr>
                <w:rFonts w:ascii="Arial" w:hAnsi="Arial" w:cs="Arial"/>
              </w:rPr>
              <w:t xml:space="preserve"> </w:t>
            </w:r>
            <w:r>
              <w:rPr>
                <w:rFonts w:ascii="Arial" w:hAnsi="Arial" w:cs="Arial"/>
                <w:color w:val="000000"/>
                <w:u w:val="single"/>
              </w:rPr>
              <w:t>equivalent</w:t>
            </w:r>
            <w:r>
              <w:rPr>
                <w:rFonts w:ascii="Arial" w:hAnsi="Arial" w:cs="Arial"/>
                <w:u w:val="single"/>
              </w:rPr>
              <w:t xml:space="preserve"> </w:t>
            </w:r>
            <w:r>
              <w:rPr>
                <w:rFonts w:ascii="Arial" w:hAnsi="Arial" w:cs="Arial"/>
              </w:rPr>
              <w:t>time off in lie</w:t>
            </w:r>
            <w:r>
              <w:rPr>
                <w:rFonts w:ascii="Arial" w:hAnsi="Arial" w:cs="Arial"/>
                <w:color w:val="000000"/>
              </w:rPr>
              <w:t>u</w:t>
            </w:r>
          </w:p>
          <w:p w:rsidR="002230BD" w:rsidRDefault="002230BD" w:rsidP="002230BD">
            <w:pPr>
              <w:rPr>
                <w:rFonts w:ascii="Arial" w:hAnsi="Arial" w:cs="Arial"/>
                <w:color w:val="000000"/>
              </w:rPr>
            </w:pPr>
          </w:p>
          <w:p w:rsidR="00F2128D" w:rsidRPr="009B7557" w:rsidRDefault="00F2128D" w:rsidP="00F2128D">
            <w:pPr>
              <w:rPr>
                <w:rFonts w:ascii="Arial" w:hAnsi="Arial" w:cs="Arial"/>
                <w:color w:val="FF0000"/>
                <w:u w:val="single"/>
              </w:rPr>
            </w:pPr>
            <w:r w:rsidRPr="009B7557">
              <w:rPr>
                <w:rFonts w:ascii="Arial" w:hAnsi="Arial" w:cs="Arial"/>
                <w:color w:val="FF0000"/>
                <w:u w:val="single"/>
              </w:rPr>
              <w:t>Please Note:</w:t>
            </w:r>
          </w:p>
          <w:p w:rsidR="009B7557" w:rsidRDefault="00F2128D" w:rsidP="00F2128D">
            <w:pPr>
              <w:rPr>
                <w:rFonts w:ascii="Arial" w:hAnsi="Arial" w:cs="Arial"/>
                <w:color w:val="000000"/>
              </w:rPr>
            </w:pPr>
            <w:r>
              <w:rPr>
                <w:rFonts w:ascii="Arial" w:hAnsi="Arial" w:cs="Arial"/>
                <w:color w:val="000000"/>
              </w:rPr>
              <w:t>Based on the number of hours undertaken on this day, should the employee exceed 37.5 hours within the week overtime rates will apply to all hours above 37.5.</w:t>
            </w:r>
          </w:p>
        </w:tc>
      </w:tr>
      <w:tr w:rsidR="002230BD" w:rsidTr="00D221EC">
        <w:tc>
          <w:tcPr>
            <w:tcW w:w="2394"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2230BD" w:rsidRDefault="002230BD" w:rsidP="00D221EC">
            <w:pPr>
              <w:rPr>
                <w:rFonts w:ascii="Arial" w:hAnsi="Arial" w:cs="Arial"/>
                <w:color w:val="000000"/>
              </w:rPr>
            </w:pPr>
            <w:r w:rsidRPr="00094C28">
              <w:rPr>
                <w:rFonts w:ascii="Arial" w:hAnsi="Arial" w:cs="Arial"/>
                <w:color w:val="000000"/>
              </w:rPr>
              <w:t>Asked to work a Public Holiday that falls on a non-working day</w:t>
            </w:r>
            <w:r>
              <w:rPr>
                <w:rFonts w:ascii="Arial" w:hAnsi="Arial" w:cs="Arial"/>
                <w:color w:val="000000"/>
              </w:rPr>
              <w:t xml:space="preserve"> </w:t>
            </w:r>
            <w:r w:rsidR="00B13345">
              <w:rPr>
                <w:rFonts w:ascii="Arial" w:hAnsi="Arial" w:cs="Arial"/>
                <w:color w:val="000000"/>
              </w:rPr>
              <w:t>and is in addition to the normal contractual hours.</w:t>
            </w:r>
          </w:p>
        </w:tc>
        <w:tc>
          <w:tcPr>
            <w:tcW w:w="3276" w:type="dxa"/>
            <w:tcBorders>
              <w:top w:val="nil"/>
              <w:left w:val="nil"/>
              <w:bottom w:val="single" w:sz="8" w:space="0" w:color="auto"/>
              <w:right w:val="single" w:sz="8" w:space="0" w:color="auto"/>
            </w:tcBorders>
            <w:tcMar>
              <w:top w:w="0" w:type="dxa"/>
              <w:left w:w="108" w:type="dxa"/>
              <w:bottom w:w="0" w:type="dxa"/>
              <w:right w:w="108" w:type="dxa"/>
            </w:tcMar>
            <w:hideMark/>
          </w:tcPr>
          <w:p w:rsidR="009B7557" w:rsidRPr="00020C0A" w:rsidRDefault="009B7557" w:rsidP="009B7557">
            <w:pPr>
              <w:rPr>
                <w:rFonts w:ascii="Arial" w:hAnsi="Arial" w:cs="Arial"/>
                <w:color w:val="1F497D"/>
              </w:rPr>
            </w:pPr>
            <w:r w:rsidRPr="00020C0A">
              <w:rPr>
                <w:rFonts w:ascii="Arial" w:hAnsi="Arial" w:cs="Arial"/>
              </w:rPr>
              <w:t xml:space="preserve">Unsocial Hours rate </w:t>
            </w:r>
          </w:p>
          <w:p w:rsidR="009B7557" w:rsidRPr="00020C0A" w:rsidRDefault="009B7557" w:rsidP="009B7557">
            <w:pPr>
              <w:rPr>
                <w:rFonts w:ascii="Arial" w:hAnsi="Arial" w:cs="Arial"/>
                <w:color w:val="000000"/>
              </w:rPr>
            </w:pPr>
          </w:p>
          <w:p w:rsidR="009B7557" w:rsidRPr="00020C0A" w:rsidRDefault="009B7557" w:rsidP="009B7557">
            <w:pPr>
              <w:rPr>
                <w:rFonts w:ascii="Arial" w:hAnsi="Arial" w:cs="Arial"/>
                <w:color w:val="FF0000"/>
                <w:u w:val="single"/>
              </w:rPr>
            </w:pPr>
            <w:r w:rsidRPr="00020C0A">
              <w:rPr>
                <w:rFonts w:ascii="Arial" w:hAnsi="Arial" w:cs="Arial"/>
                <w:color w:val="FF0000"/>
                <w:u w:val="single"/>
              </w:rPr>
              <w:t>Please Note:</w:t>
            </w:r>
          </w:p>
          <w:p w:rsidR="002230BD" w:rsidRDefault="009B7557" w:rsidP="009B7557">
            <w:pPr>
              <w:rPr>
                <w:rFonts w:ascii="Arial" w:hAnsi="Arial" w:cs="Arial"/>
                <w:color w:val="000000"/>
              </w:rPr>
            </w:pPr>
            <w:r w:rsidRPr="00020C0A">
              <w:rPr>
                <w:rFonts w:ascii="Arial" w:hAnsi="Arial" w:cs="Arial"/>
                <w:color w:val="000000"/>
              </w:rPr>
              <w:t>Based on the number of hours undertaken on this day, should the employee exceed 37.5 hours per week overtime rates will apply for all hours incurred above the 37.5 hour threshold.</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2230BD" w:rsidRDefault="00094C28" w:rsidP="00020C0A">
            <w:pPr>
              <w:rPr>
                <w:rFonts w:ascii="Arial" w:hAnsi="Arial" w:cs="Arial"/>
                <w:color w:val="000000"/>
              </w:rPr>
            </w:pPr>
            <w:r>
              <w:rPr>
                <w:rFonts w:ascii="Arial" w:hAnsi="Arial" w:cs="Arial"/>
                <w:color w:val="000000"/>
              </w:rPr>
              <w:t>Overtime rate</w:t>
            </w:r>
          </w:p>
        </w:tc>
      </w:tr>
      <w:tr w:rsidR="002230BD" w:rsidTr="00D221EC">
        <w:tc>
          <w:tcPr>
            <w:tcW w:w="2394"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2230BD" w:rsidRDefault="002230BD" w:rsidP="002230BD">
            <w:pPr>
              <w:rPr>
                <w:rFonts w:ascii="Arial" w:hAnsi="Arial" w:cs="Arial"/>
                <w:color w:val="000000"/>
              </w:rPr>
            </w:pPr>
            <w:r>
              <w:rPr>
                <w:rFonts w:ascii="Arial" w:hAnsi="Arial" w:cs="Arial"/>
                <w:color w:val="000000"/>
              </w:rPr>
              <w:t xml:space="preserve">Asked to work </w:t>
            </w:r>
            <w:r>
              <w:rPr>
                <w:rFonts w:ascii="Arial" w:hAnsi="Arial" w:cs="Arial"/>
                <w:color w:val="000000"/>
                <w:u w:val="single"/>
              </w:rPr>
              <w:t>additional hours</w:t>
            </w:r>
            <w:r>
              <w:rPr>
                <w:rFonts w:ascii="Arial" w:hAnsi="Arial" w:cs="Arial"/>
                <w:color w:val="000000"/>
              </w:rPr>
              <w:t xml:space="preserve"> on a Saturday</w:t>
            </w:r>
            <w:r>
              <w:rPr>
                <w:rFonts w:ascii="Arial" w:hAnsi="Arial" w:cs="Arial"/>
                <w:color w:val="1F497D"/>
              </w:rPr>
              <w:t xml:space="preserve"> </w:t>
            </w:r>
          </w:p>
        </w:tc>
        <w:tc>
          <w:tcPr>
            <w:tcW w:w="3276" w:type="dxa"/>
            <w:tcBorders>
              <w:top w:val="nil"/>
              <w:left w:val="nil"/>
              <w:bottom w:val="single" w:sz="8" w:space="0" w:color="auto"/>
              <w:right w:val="single" w:sz="8" w:space="0" w:color="auto"/>
            </w:tcBorders>
            <w:tcMar>
              <w:top w:w="0" w:type="dxa"/>
              <w:left w:w="108" w:type="dxa"/>
              <w:bottom w:w="0" w:type="dxa"/>
              <w:right w:w="108" w:type="dxa"/>
            </w:tcMar>
            <w:hideMark/>
          </w:tcPr>
          <w:p w:rsidR="00F2128D" w:rsidRDefault="00F2128D" w:rsidP="00F2128D">
            <w:pPr>
              <w:rPr>
                <w:rFonts w:ascii="Arial" w:hAnsi="Arial" w:cs="Arial"/>
                <w:color w:val="1F497D"/>
              </w:rPr>
            </w:pPr>
            <w:r>
              <w:rPr>
                <w:rFonts w:ascii="Arial" w:hAnsi="Arial" w:cs="Arial"/>
              </w:rPr>
              <w:t xml:space="preserve">Unsocial Hours rate </w:t>
            </w:r>
          </w:p>
          <w:p w:rsidR="00F2128D" w:rsidRDefault="00F2128D" w:rsidP="00F2128D">
            <w:pPr>
              <w:rPr>
                <w:rFonts w:ascii="Arial" w:hAnsi="Arial" w:cs="Arial"/>
                <w:color w:val="000000"/>
              </w:rPr>
            </w:pPr>
          </w:p>
          <w:p w:rsidR="00F2128D" w:rsidRPr="009B7557" w:rsidRDefault="00F2128D" w:rsidP="00F2128D">
            <w:pPr>
              <w:rPr>
                <w:rFonts w:ascii="Arial" w:hAnsi="Arial" w:cs="Arial"/>
                <w:color w:val="FF0000"/>
                <w:u w:val="single"/>
              </w:rPr>
            </w:pPr>
            <w:r w:rsidRPr="009B7557">
              <w:rPr>
                <w:rFonts w:ascii="Arial" w:hAnsi="Arial" w:cs="Arial"/>
                <w:color w:val="FF0000"/>
                <w:u w:val="single"/>
              </w:rPr>
              <w:t>Please Note:</w:t>
            </w:r>
          </w:p>
          <w:p w:rsidR="002230BD" w:rsidRDefault="00F2128D" w:rsidP="00F2128D">
            <w:pPr>
              <w:rPr>
                <w:rFonts w:ascii="Arial" w:hAnsi="Arial" w:cs="Arial"/>
                <w:color w:val="000000"/>
              </w:rPr>
            </w:pPr>
            <w:r>
              <w:rPr>
                <w:rFonts w:ascii="Arial" w:hAnsi="Arial" w:cs="Arial"/>
                <w:color w:val="000000"/>
              </w:rPr>
              <w:t xml:space="preserve">Based on the number of hours undertaken on this day, should the employee exceed 37.5 hours per week </w:t>
            </w:r>
            <w:r>
              <w:rPr>
                <w:rFonts w:ascii="Arial" w:hAnsi="Arial" w:cs="Arial"/>
                <w:color w:val="000000"/>
              </w:rPr>
              <w:lastRenderedPageBreak/>
              <w:t>overtime rates will apply for all hours incurred above the 37.5 hour threshold</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2230BD" w:rsidRDefault="002230BD" w:rsidP="002230BD">
            <w:pPr>
              <w:rPr>
                <w:rFonts w:ascii="Arial" w:hAnsi="Arial" w:cs="Arial"/>
              </w:rPr>
            </w:pPr>
            <w:r>
              <w:rPr>
                <w:rFonts w:ascii="Arial" w:hAnsi="Arial" w:cs="Arial"/>
              </w:rPr>
              <w:lastRenderedPageBreak/>
              <w:t>Overtime rate</w:t>
            </w:r>
          </w:p>
        </w:tc>
      </w:tr>
      <w:tr w:rsidR="002230BD" w:rsidTr="00D221EC">
        <w:tc>
          <w:tcPr>
            <w:tcW w:w="2394"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2230BD" w:rsidRDefault="002230BD" w:rsidP="002230BD">
            <w:pPr>
              <w:rPr>
                <w:rFonts w:ascii="Arial" w:hAnsi="Arial" w:cs="Arial"/>
                <w:color w:val="000000"/>
              </w:rPr>
            </w:pPr>
            <w:r>
              <w:rPr>
                <w:rFonts w:ascii="Arial" w:hAnsi="Arial" w:cs="Arial"/>
                <w:color w:val="000000"/>
              </w:rPr>
              <w:t xml:space="preserve">Asked to work </w:t>
            </w:r>
            <w:r>
              <w:rPr>
                <w:rFonts w:ascii="Arial" w:hAnsi="Arial" w:cs="Arial"/>
                <w:color w:val="000000"/>
                <w:u w:val="single"/>
              </w:rPr>
              <w:t>additional hours</w:t>
            </w:r>
            <w:r>
              <w:rPr>
                <w:rFonts w:ascii="Arial" w:hAnsi="Arial" w:cs="Arial"/>
                <w:color w:val="000000"/>
              </w:rPr>
              <w:t xml:space="preserve"> on a Sunday</w:t>
            </w:r>
            <w:r>
              <w:rPr>
                <w:rFonts w:ascii="Arial" w:hAnsi="Arial" w:cs="Arial"/>
                <w:color w:val="1F497D"/>
              </w:rPr>
              <w:t xml:space="preserve"> </w:t>
            </w:r>
          </w:p>
        </w:tc>
        <w:tc>
          <w:tcPr>
            <w:tcW w:w="3276" w:type="dxa"/>
            <w:tcBorders>
              <w:top w:val="nil"/>
              <w:left w:val="nil"/>
              <w:bottom w:val="single" w:sz="8" w:space="0" w:color="auto"/>
              <w:right w:val="single" w:sz="8" w:space="0" w:color="auto"/>
            </w:tcBorders>
            <w:tcMar>
              <w:top w:w="0" w:type="dxa"/>
              <w:left w:w="108" w:type="dxa"/>
              <w:bottom w:w="0" w:type="dxa"/>
              <w:right w:w="108" w:type="dxa"/>
            </w:tcMar>
            <w:hideMark/>
          </w:tcPr>
          <w:p w:rsidR="00F2128D" w:rsidRDefault="00F2128D" w:rsidP="00F2128D">
            <w:pPr>
              <w:rPr>
                <w:rFonts w:ascii="Arial" w:hAnsi="Arial" w:cs="Arial"/>
                <w:color w:val="1F497D"/>
              </w:rPr>
            </w:pPr>
            <w:r>
              <w:rPr>
                <w:rFonts w:ascii="Arial" w:hAnsi="Arial" w:cs="Arial"/>
              </w:rPr>
              <w:t xml:space="preserve">Unsocial Hours rate </w:t>
            </w:r>
          </w:p>
          <w:p w:rsidR="00F2128D" w:rsidRDefault="00F2128D" w:rsidP="00F2128D">
            <w:pPr>
              <w:rPr>
                <w:rFonts w:ascii="Arial" w:hAnsi="Arial" w:cs="Arial"/>
                <w:color w:val="000000"/>
              </w:rPr>
            </w:pPr>
          </w:p>
          <w:p w:rsidR="00F2128D" w:rsidRPr="009B7557" w:rsidRDefault="00F2128D" w:rsidP="00F2128D">
            <w:pPr>
              <w:rPr>
                <w:rFonts w:ascii="Arial" w:hAnsi="Arial" w:cs="Arial"/>
                <w:color w:val="FF0000"/>
                <w:u w:val="single"/>
              </w:rPr>
            </w:pPr>
            <w:r w:rsidRPr="009B7557">
              <w:rPr>
                <w:rFonts w:ascii="Arial" w:hAnsi="Arial" w:cs="Arial"/>
                <w:color w:val="FF0000"/>
                <w:u w:val="single"/>
              </w:rPr>
              <w:t>Please Note:</w:t>
            </w:r>
          </w:p>
          <w:p w:rsidR="002230BD" w:rsidRDefault="00F2128D" w:rsidP="00F2128D">
            <w:pPr>
              <w:rPr>
                <w:rFonts w:ascii="Arial" w:hAnsi="Arial" w:cs="Arial"/>
              </w:rPr>
            </w:pPr>
            <w:r>
              <w:rPr>
                <w:rFonts w:ascii="Arial" w:hAnsi="Arial" w:cs="Arial"/>
                <w:color w:val="000000"/>
              </w:rPr>
              <w:t>Based on the number of hours undertaken on this day, should the employee exceed 37.5 hours per week overtime rates will apply for all hours incurred above the 37.5 hour threshold</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2230BD" w:rsidRDefault="002230BD" w:rsidP="002230BD">
            <w:pPr>
              <w:rPr>
                <w:rFonts w:ascii="Arial" w:hAnsi="Arial" w:cs="Arial"/>
              </w:rPr>
            </w:pPr>
            <w:r>
              <w:rPr>
                <w:rFonts w:ascii="Arial" w:hAnsi="Arial" w:cs="Arial"/>
              </w:rPr>
              <w:t>Overtime rate</w:t>
            </w:r>
          </w:p>
        </w:tc>
      </w:tr>
      <w:tr w:rsidR="002230BD" w:rsidTr="00D221EC">
        <w:tc>
          <w:tcPr>
            <w:tcW w:w="2394"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tcPr>
          <w:p w:rsidR="002230BD" w:rsidRDefault="002230BD" w:rsidP="002230BD">
            <w:pPr>
              <w:rPr>
                <w:rFonts w:ascii="Arial" w:hAnsi="Arial" w:cs="Arial"/>
                <w:color w:val="1F497D"/>
              </w:rPr>
            </w:pPr>
            <w:r>
              <w:rPr>
                <w:rFonts w:ascii="Arial" w:hAnsi="Arial" w:cs="Arial"/>
                <w:color w:val="000000"/>
              </w:rPr>
              <w:t xml:space="preserve">Asked to work </w:t>
            </w:r>
            <w:r>
              <w:rPr>
                <w:rFonts w:ascii="Arial" w:hAnsi="Arial" w:cs="Arial"/>
                <w:color w:val="000000"/>
                <w:u w:val="single"/>
              </w:rPr>
              <w:t>additional hours</w:t>
            </w:r>
            <w:r>
              <w:rPr>
                <w:rFonts w:ascii="Arial" w:hAnsi="Arial" w:cs="Arial"/>
                <w:color w:val="000000"/>
              </w:rPr>
              <w:t xml:space="preserve"> on a week day after 8pm and before 6am</w:t>
            </w:r>
            <w:r w:rsidR="00ED2088">
              <w:rPr>
                <w:rFonts w:ascii="Arial" w:hAnsi="Arial" w:cs="Arial"/>
                <w:color w:val="1F497D"/>
              </w:rPr>
              <w:t xml:space="preserve"> </w:t>
            </w:r>
            <w:r w:rsidR="00ED2088" w:rsidRPr="00ED2088">
              <w:rPr>
                <w:rFonts w:ascii="Arial" w:hAnsi="Arial" w:cs="Arial"/>
                <w:color w:val="FF0000"/>
              </w:rPr>
              <w:t>**</w:t>
            </w:r>
          </w:p>
          <w:p w:rsidR="002230BD" w:rsidRDefault="002230BD" w:rsidP="002230BD">
            <w:pPr>
              <w:rPr>
                <w:rFonts w:ascii="Arial" w:hAnsi="Arial" w:cs="Arial"/>
                <w:color w:val="1F497D"/>
              </w:rPr>
            </w:pPr>
          </w:p>
        </w:tc>
        <w:tc>
          <w:tcPr>
            <w:tcW w:w="3276" w:type="dxa"/>
            <w:tcBorders>
              <w:top w:val="nil"/>
              <w:left w:val="nil"/>
              <w:bottom w:val="single" w:sz="8" w:space="0" w:color="auto"/>
              <w:right w:val="single" w:sz="8" w:space="0" w:color="auto"/>
            </w:tcBorders>
            <w:tcMar>
              <w:top w:w="0" w:type="dxa"/>
              <w:left w:w="108" w:type="dxa"/>
              <w:bottom w:w="0" w:type="dxa"/>
              <w:right w:w="108" w:type="dxa"/>
            </w:tcMar>
            <w:hideMark/>
          </w:tcPr>
          <w:p w:rsidR="00F2128D" w:rsidRDefault="00F2128D" w:rsidP="00F2128D">
            <w:pPr>
              <w:rPr>
                <w:rFonts w:ascii="Arial" w:hAnsi="Arial" w:cs="Arial"/>
                <w:color w:val="1F497D"/>
              </w:rPr>
            </w:pPr>
            <w:r>
              <w:rPr>
                <w:rFonts w:ascii="Arial" w:hAnsi="Arial" w:cs="Arial"/>
              </w:rPr>
              <w:t xml:space="preserve">Unsocial Hours rate </w:t>
            </w:r>
          </w:p>
          <w:p w:rsidR="00F2128D" w:rsidRDefault="00F2128D" w:rsidP="00F2128D">
            <w:pPr>
              <w:rPr>
                <w:rFonts w:ascii="Arial" w:hAnsi="Arial" w:cs="Arial"/>
                <w:color w:val="000000"/>
              </w:rPr>
            </w:pPr>
          </w:p>
          <w:p w:rsidR="00F2128D" w:rsidRPr="009B7557" w:rsidRDefault="00F2128D" w:rsidP="00F2128D">
            <w:pPr>
              <w:rPr>
                <w:rFonts w:ascii="Arial" w:hAnsi="Arial" w:cs="Arial"/>
                <w:color w:val="FF0000"/>
                <w:u w:val="single"/>
              </w:rPr>
            </w:pPr>
            <w:r w:rsidRPr="009B7557">
              <w:rPr>
                <w:rFonts w:ascii="Arial" w:hAnsi="Arial" w:cs="Arial"/>
                <w:color w:val="FF0000"/>
                <w:u w:val="single"/>
              </w:rPr>
              <w:t>Please Note:</w:t>
            </w:r>
          </w:p>
          <w:p w:rsidR="002230BD" w:rsidRDefault="00F2128D" w:rsidP="00F2128D">
            <w:pPr>
              <w:rPr>
                <w:rFonts w:ascii="Arial" w:hAnsi="Arial" w:cs="Arial"/>
              </w:rPr>
            </w:pPr>
            <w:r>
              <w:rPr>
                <w:rFonts w:ascii="Arial" w:hAnsi="Arial" w:cs="Arial"/>
                <w:color w:val="000000"/>
              </w:rPr>
              <w:t>Based on the number of hours undertaken on this day, should the employee exceed 37.5 hours per week overtime rates will apply for all hours incurred above the 37.5 hour threshold</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2230BD" w:rsidRDefault="002230BD" w:rsidP="002230BD">
            <w:pPr>
              <w:rPr>
                <w:rFonts w:ascii="Arial" w:hAnsi="Arial" w:cs="Arial"/>
              </w:rPr>
            </w:pPr>
            <w:r>
              <w:rPr>
                <w:rFonts w:ascii="Arial" w:hAnsi="Arial" w:cs="Arial"/>
              </w:rPr>
              <w:t>Overtime rate</w:t>
            </w:r>
          </w:p>
        </w:tc>
      </w:tr>
      <w:tr w:rsidR="002230BD" w:rsidTr="00D221EC">
        <w:tc>
          <w:tcPr>
            <w:tcW w:w="2394"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2230BD" w:rsidRDefault="002230BD" w:rsidP="002230BD">
            <w:pPr>
              <w:rPr>
                <w:rFonts w:ascii="Arial" w:hAnsi="Arial" w:cs="Arial"/>
                <w:color w:val="000000"/>
              </w:rPr>
            </w:pPr>
            <w:r>
              <w:rPr>
                <w:rFonts w:ascii="Arial" w:hAnsi="Arial" w:cs="Arial"/>
                <w:color w:val="000000"/>
              </w:rPr>
              <w:t xml:space="preserve">Asked to work </w:t>
            </w:r>
            <w:r>
              <w:rPr>
                <w:rFonts w:ascii="Arial" w:hAnsi="Arial" w:cs="Arial"/>
                <w:color w:val="000000"/>
                <w:u w:val="single"/>
              </w:rPr>
              <w:t>additional hours</w:t>
            </w:r>
            <w:r>
              <w:rPr>
                <w:rFonts w:ascii="Arial" w:hAnsi="Arial" w:cs="Arial"/>
                <w:color w:val="000000"/>
              </w:rPr>
              <w:t xml:space="preserve"> on a week day after 6am and before 8pm</w:t>
            </w:r>
            <w:r>
              <w:rPr>
                <w:rFonts w:ascii="Arial" w:hAnsi="Arial" w:cs="Arial"/>
                <w:color w:val="1F497D"/>
              </w:rPr>
              <w:t xml:space="preserve"> </w:t>
            </w:r>
          </w:p>
        </w:tc>
        <w:tc>
          <w:tcPr>
            <w:tcW w:w="3276" w:type="dxa"/>
            <w:tcBorders>
              <w:top w:val="nil"/>
              <w:left w:val="nil"/>
              <w:bottom w:val="single" w:sz="8" w:space="0" w:color="auto"/>
              <w:right w:val="single" w:sz="8" w:space="0" w:color="auto"/>
            </w:tcBorders>
            <w:tcMar>
              <w:top w:w="0" w:type="dxa"/>
              <w:left w:w="108" w:type="dxa"/>
              <w:bottom w:w="0" w:type="dxa"/>
              <w:right w:w="108" w:type="dxa"/>
            </w:tcMar>
            <w:hideMark/>
          </w:tcPr>
          <w:p w:rsidR="00F2128D" w:rsidRDefault="002230BD" w:rsidP="00F2128D">
            <w:pPr>
              <w:rPr>
                <w:rFonts w:ascii="Arial" w:hAnsi="Arial" w:cs="Arial"/>
                <w:color w:val="000000"/>
              </w:rPr>
            </w:pPr>
            <w:r>
              <w:rPr>
                <w:rFonts w:ascii="Arial" w:hAnsi="Arial" w:cs="Arial"/>
                <w:color w:val="000000"/>
              </w:rPr>
              <w:t>Plain time rate</w:t>
            </w:r>
            <w:r w:rsidR="00F73178">
              <w:rPr>
                <w:rFonts w:ascii="Arial" w:hAnsi="Arial" w:cs="Arial"/>
                <w:color w:val="000000"/>
              </w:rPr>
              <w:t xml:space="preserve"> </w:t>
            </w:r>
          </w:p>
          <w:p w:rsidR="00F2128D" w:rsidRDefault="00F2128D" w:rsidP="00F2128D">
            <w:pPr>
              <w:rPr>
                <w:rFonts w:ascii="Arial" w:hAnsi="Arial" w:cs="Arial"/>
                <w:color w:val="000000"/>
              </w:rPr>
            </w:pPr>
          </w:p>
          <w:p w:rsidR="00F2128D" w:rsidRPr="009B7557" w:rsidRDefault="00F2128D" w:rsidP="00F2128D">
            <w:pPr>
              <w:rPr>
                <w:rFonts w:ascii="Arial" w:hAnsi="Arial" w:cs="Arial"/>
                <w:color w:val="FF0000"/>
                <w:u w:val="single"/>
              </w:rPr>
            </w:pPr>
            <w:r w:rsidRPr="009B7557">
              <w:rPr>
                <w:rFonts w:ascii="Arial" w:hAnsi="Arial" w:cs="Arial"/>
                <w:color w:val="FF0000"/>
                <w:u w:val="single"/>
              </w:rPr>
              <w:t>Please Note:</w:t>
            </w:r>
          </w:p>
          <w:p w:rsidR="002230BD" w:rsidRDefault="00F2128D" w:rsidP="00F2128D">
            <w:pPr>
              <w:rPr>
                <w:rFonts w:ascii="Arial" w:hAnsi="Arial" w:cs="Arial"/>
                <w:color w:val="000000"/>
              </w:rPr>
            </w:pPr>
            <w:r>
              <w:rPr>
                <w:rFonts w:ascii="Arial" w:hAnsi="Arial" w:cs="Arial"/>
                <w:color w:val="000000"/>
              </w:rPr>
              <w:t>Based on the number of hours undertaken on this day, should the employee exceed 37.5 hours per week overtime rates will apply for all hours incurred above the 37.5 hour threshold</w:t>
            </w:r>
          </w:p>
        </w:tc>
        <w:tc>
          <w:tcPr>
            <w:tcW w:w="3402" w:type="dxa"/>
            <w:tcBorders>
              <w:top w:val="nil"/>
              <w:left w:val="nil"/>
              <w:bottom w:val="single" w:sz="8" w:space="0" w:color="auto"/>
              <w:right w:val="single" w:sz="8" w:space="0" w:color="auto"/>
            </w:tcBorders>
            <w:tcMar>
              <w:top w:w="0" w:type="dxa"/>
              <w:left w:w="108" w:type="dxa"/>
              <w:bottom w:w="0" w:type="dxa"/>
              <w:right w:w="108" w:type="dxa"/>
            </w:tcMar>
          </w:tcPr>
          <w:p w:rsidR="002230BD" w:rsidRDefault="002230BD" w:rsidP="002230BD">
            <w:pPr>
              <w:rPr>
                <w:rFonts w:ascii="Arial" w:hAnsi="Arial" w:cs="Arial"/>
              </w:rPr>
            </w:pPr>
            <w:r>
              <w:rPr>
                <w:rFonts w:ascii="Arial" w:hAnsi="Arial" w:cs="Arial"/>
              </w:rPr>
              <w:t>Overtime rate</w:t>
            </w:r>
          </w:p>
          <w:p w:rsidR="002230BD" w:rsidRDefault="002230BD" w:rsidP="002230BD">
            <w:pPr>
              <w:rPr>
                <w:rFonts w:ascii="Arial" w:hAnsi="Arial" w:cs="Arial"/>
              </w:rPr>
            </w:pPr>
          </w:p>
          <w:p w:rsidR="002230BD" w:rsidRDefault="002230BD" w:rsidP="002230BD">
            <w:pPr>
              <w:spacing w:after="240"/>
              <w:rPr>
                <w:rFonts w:ascii="Arial" w:hAnsi="Arial" w:cs="Arial"/>
                <w:color w:val="1F497D"/>
              </w:rPr>
            </w:pPr>
          </w:p>
        </w:tc>
      </w:tr>
    </w:tbl>
    <w:p w:rsidR="002230BD" w:rsidRDefault="002230BD" w:rsidP="002230BD">
      <w:pPr>
        <w:ind w:left="720"/>
        <w:rPr>
          <w:rFonts w:ascii="Arial" w:hAnsi="Arial" w:cs="Arial"/>
        </w:rPr>
      </w:pPr>
    </w:p>
    <w:p w:rsidR="00E1751F" w:rsidRPr="005B239C" w:rsidRDefault="00ED2088" w:rsidP="002230BD">
      <w:pPr>
        <w:rPr>
          <w:rFonts w:ascii="Arial" w:hAnsi="Arial" w:cs="Arial"/>
        </w:rPr>
      </w:pPr>
      <w:r w:rsidRPr="001466C6">
        <w:rPr>
          <w:rFonts w:ascii="Arial" w:hAnsi="Arial" w:cs="Arial"/>
          <w:color w:val="FF0000"/>
        </w:rPr>
        <w:t>**</w:t>
      </w:r>
      <w:r w:rsidR="005B239C" w:rsidRPr="005B239C">
        <w:rPr>
          <w:rFonts w:ascii="Arial" w:hAnsi="Arial" w:cs="Arial"/>
        </w:rPr>
        <w:t xml:space="preserve"> Where a continuous night shift or evening shift on a weekday (other than a public holiday) includes hours outside the period of 8 pm to 6 am, the unsocial hours enhanced rate should apply to the whole shift if more than half of the time falls between 8 pm and 6 am.</w:t>
      </w:r>
    </w:p>
    <w:p w:rsidR="005B239C" w:rsidRDefault="005B239C" w:rsidP="002230BD">
      <w:pPr>
        <w:rPr>
          <w:rFonts w:ascii="Arial" w:hAnsi="Arial" w:cs="Arial"/>
        </w:rPr>
      </w:pPr>
    </w:p>
    <w:p w:rsidR="00C34703" w:rsidRPr="00094C28" w:rsidRDefault="00C34703" w:rsidP="00C34703">
      <w:pPr>
        <w:rPr>
          <w:rFonts w:ascii="Arial" w:hAnsi="Arial" w:cs="Arial"/>
          <w:color w:val="FF0000"/>
          <w:u w:val="single"/>
        </w:rPr>
      </w:pPr>
      <w:r w:rsidRPr="00094C28">
        <w:rPr>
          <w:rFonts w:ascii="Arial" w:hAnsi="Arial" w:cs="Arial"/>
          <w:color w:val="FF0000"/>
          <w:u w:val="single"/>
        </w:rPr>
        <w:t>Example</w:t>
      </w:r>
      <w:r w:rsidR="00896F1D">
        <w:rPr>
          <w:rFonts w:ascii="Arial" w:hAnsi="Arial" w:cs="Arial"/>
          <w:color w:val="FF0000"/>
          <w:u w:val="single"/>
        </w:rPr>
        <w:t xml:space="preserve"> 1</w:t>
      </w:r>
      <w:r w:rsidRPr="00094C28">
        <w:rPr>
          <w:rFonts w:ascii="Arial" w:hAnsi="Arial" w:cs="Arial"/>
          <w:color w:val="FF0000"/>
          <w:u w:val="single"/>
        </w:rPr>
        <w:t>:</w:t>
      </w:r>
    </w:p>
    <w:p w:rsidR="00C34703" w:rsidRDefault="00C34703" w:rsidP="00C34703">
      <w:pPr>
        <w:rPr>
          <w:rFonts w:ascii="Arial" w:hAnsi="Arial" w:cs="Arial"/>
        </w:rPr>
      </w:pPr>
      <w:r>
        <w:rPr>
          <w:rFonts w:ascii="Arial" w:hAnsi="Arial" w:cs="Arial"/>
        </w:rPr>
        <w:t>Part time member of staff</w:t>
      </w:r>
    </w:p>
    <w:p w:rsidR="00C34703" w:rsidRDefault="00C34703" w:rsidP="00C34703">
      <w:pPr>
        <w:rPr>
          <w:rFonts w:ascii="Arial" w:hAnsi="Arial" w:cs="Arial"/>
        </w:rPr>
      </w:pPr>
      <w:r>
        <w:rPr>
          <w:rFonts w:ascii="Arial" w:hAnsi="Arial" w:cs="Arial"/>
        </w:rPr>
        <w:t>Band 5</w:t>
      </w:r>
    </w:p>
    <w:p w:rsidR="00C34703" w:rsidRDefault="00C34703" w:rsidP="00C34703">
      <w:pPr>
        <w:rPr>
          <w:rFonts w:ascii="Arial" w:hAnsi="Arial" w:cs="Arial"/>
        </w:rPr>
      </w:pPr>
      <w:r>
        <w:rPr>
          <w:rFonts w:ascii="Arial" w:hAnsi="Arial" w:cs="Arial"/>
        </w:rPr>
        <w:t xml:space="preserve">Contracted to work </w:t>
      </w:r>
      <w:r w:rsidR="00A63D4F">
        <w:rPr>
          <w:rFonts w:ascii="Arial" w:hAnsi="Arial" w:cs="Arial"/>
        </w:rPr>
        <w:t>21</w:t>
      </w:r>
      <w:r>
        <w:rPr>
          <w:rFonts w:ascii="Arial" w:hAnsi="Arial" w:cs="Arial"/>
        </w:rPr>
        <w:t xml:space="preserve"> hrs per week</w:t>
      </w:r>
    </w:p>
    <w:p w:rsidR="00A63D4F" w:rsidRDefault="00A63D4F" w:rsidP="00C34703">
      <w:pPr>
        <w:rPr>
          <w:rFonts w:ascii="Arial" w:hAnsi="Arial" w:cs="Arial"/>
        </w:rPr>
      </w:pPr>
      <w:r>
        <w:rPr>
          <w:rFonts w:ascii="Arial" w:hAnsi="Arial" w:cs="Arial"/>
        </w:rPr>
        <w:t>Normal work pattern – Wednesday, Thursday, Friday</w:t>
      </w:r>
    </w:p>
    <w:p w:rsidR="00C34703" w:rsidRDefault="00C34703" w:rsidP="00C34703">
      <w:pPr>
        <w:rPr>
          <w:rFonts w:ascii="Arial" w:hAnsi="Arial" w:cs="Arial"/>
        </w:rPr>
      </w:pPr>
    </w:p>
    <w:p w:rsidR="00C34703" w:rsidRDefault="00C34703" w:rsidP="00C34703">
      <w:pPr>
        <w:rPr>
          <w:rFonts w:ascii="Arial" w:hAnsi="Arial" w:cs="Arial"/>
        </w:rPr>
      </w:pPr>
      <w:r>
        <w:rPr>
          <w:rFonts w:ascii="Arial" w:hAnsi="Arial" w:cs="Arial"/>
        </w:rPr>
        <w:t xml:space="preserve">The employee is asked </w:t>
      </w:r>
      <w:r w:rsidR="00E1751F">
        <w:rPr>
          <w:rFonts w:ascii="Arial" w:hAnsi="Arial" w:cs="Arial"/>
        </w:rPr>
        <w:t>b</w:t>
      </w:r>
      <w:r>
        <w:rPr>
          <w:rFonts w:ascii="Arial" w:hAnsi="Arial" w:cs="Arial"/>
        </w:rPr>
        <w:t xml:space="preserve">y management to work Easter Monday and a few additional hours on the Tuesday </w:t>
      </w:r>
    </w:p>
    <w:p w:rsidR="0099698C" w:rsidRDefault="0099698C" w:rsidP="00C34703">
      <w:pPr>
        <w:rPr>
          <w:rFonts w:ascii="Arial" w:hAnsi="Arial" w:cs="Arial"/>
        </w:rPr>
      </w:pPr>
    </w:p>
    <w:p w:rsidR="00C34703" w:rsidRDefault="00C34703" w:rsidP="00C34703">
      <w:pPr>
        <w:rPr>
          <w:rFonts w:ascii="Arial" w:hAnsi="Arial" w:cs="Arial"/>
        </w:rPr>
      </w:pPr>
      <w:r>
        <w:rPr>
          <w:rFonts w:ascii="Arial" w:hAnsi="Arial" w:cs="Arial"/>
        </w:rPr>
        <w:t xml:space="preserve">The employee worked 5 hours on Easter Monday (10am to 3pm) and 5 hours on the Tuesday (9am to 2pm) </w:t>
      </w:r>
      <w:r w:rsidR="00A63D4F">
        <w:rPr>
          <w:rFonts w:ascii="Arial" w:hAnsi="Arial" w:cs="Arial"/>
        </w:rPr>
        <w:t>equating to</w:t>
      </w:r>
      <w:r>
        <w:rPr>
          <w:rFonts w:ascii="Arial" w:hAnsi="Arial" w:cs="Arial"/>
        </w:rPr>
        <w:t xml:space="preserve"> 31 hours in total for the week </w:t>
      </w:r>
    </w:p>
    <w:p w:rsidR="0099698C" w:rsidRDefault="0099698C" w:rsidP="00C34703">
      <w:pPr>
        <w:rPr>
          <w:rFonts w:ascii="Arial" w:hAnsi="Arial" w:cs="Arial"/>
        </w:rPr>
      </w:pPr>
    </w:p>
    <w:p w:rsidR="00C34703" w:rsidRDefault="00C34703" w:rsidP="00C34703">
      <w:pPr>
        <w:rPr>
          <w:rFonts w:ascii="Arial" w:hAnsi="Arial" w:cs="Arial"/>
        </w:rPr>
      </w:pPr>
      <w:r>
        <w:rPr>
          <w:rFonts w:ascii="Arial" w:hAnsi="Arial" w:cs="Arial"/>
        </w:rPr>
        <w:t>Based on the employees banding they</w:t>
      </w:r>
      <w:r w:rsidR="00A63D4F">
        <w:rPr>
          <w:rFonts w:ascii="Arial" w:hAnsi="Arial" w:cs="Arial"/>
        </w:rPr>
        <w:t xml:space="preserve"> would</w:t>
      </w:r>
      <w:r>
        <w:rPr>
          <w:rFonts w:ascii="Arial" w:hAnsi="Arial" w:cs="Arial"/>
        </w:rPr>
        <w:t xml:space="preserve"> receive an unsocial hours payment at time plus 60% for the 5 hours worked on Easter Monday and 5 hours at ‘plain time’ rate for work undertaken on the Tuesday.</w:t>
      </w:r>
    </w:p>
    <w:p w:rsidR="00C347AF" w:rsidRDefault="00C347AF"/>
    <w:p w:rsidR="00896F1D" w:rsidRPr="00896F1D" w:rsidRDefault="00896F1D">
      <w:pPr>
        <w:rPr>
          <w:rFonts w:ascii="Arial" w:hAnsi="Arial" w:cs="Arial"/>
          <w:color w:val="FF0000"/>
          <w:u w:val="single"/>
        </w:rPr>
      </w:pPr>
      <w:r w:rsidRPr="00896F1D">
        <w:rPr>
          <w:rFonts w:ascii="Arial" w:hAnsi="Arial" w:cs="Arial"/>
          <w:color w:val="FF0000"/>
          <w:u w:val="single"/>
        </w:rPr>
        <w:t>Example 2:</w:t>
      </w:r>
    </w:p>
    <w:p w:rsidR="00896F1D" w:rsidRDefault="00896F1D" w:rsidP="00896F1D">
      <w:pPr>
        <w:rPr>
          <w:rFonts w:ascii="Arial" w:hAnsi="Arial" w:cs="Arial"/>
        </w:rPr>
      </w:pPr>
      <w:r>
        <w:rPr>
          <w:rFonts w:ascii="Arial" w:hAnsi="Arial" w:cs="Arial"/>
        </w:rPr>
        <w:t>Part time member of staff</w:t>
      </w:r>
    </w:p>
    <w:p w:rsidR="00896F1D" w:rsidRDefault="00896F1D" w:rsidP="00896F1D">
      <w:pPr>
        <w:rPr>
          <w:rFonts w:ascii="Arial" w:hAnsi="Arial" w:cs="Arial"/>
        </w:rPr>
      </w:pPr>
      <w:r>
        <w:rPr>
          <w:rFonts w:ascii="Arial" w:hAnsi="Arial" w:cs="Arial"/>
        </w:rPr>
        <w:t>Band 5</w:t>
      </w:r>
    </w:p>
    <w:p w:rsidR="00896F1D" w:rsidRDefault="00896F1D" w:rsidP="00896F1D">
      <w:pPr>
        <w:rPr>
          <w:rFonts w:ascii="Arial" w:hAnsi="Arial" w:cs="Arial"/>
        </w:rPr>
      </w:pPr>
      <w:r>
        <w:rPr>
          <w:rFonts w:ascii="Arial" w:hAnsi="Arial" w:cs="Arial"/>
        </w:rPr>
        <w:t>Contracted to work 21 hrs per week</w:t>
      </w:r>
    </w:p>
    <w:p w:rsidR="00896F1D" w:rsidRDefault="00896F1D" w:rsidP="00896F1D">
      <w:pPr>
        <w:rPr>
          <w:rFonts w:ascii="Arial" w:hAnsi="Arial" w:cs="Arial"/>
        </w:rPr>
      </w:pPr>
      <w:r>
        <w:rPr>
          <w:rFonts w:ascii="Arial" w:hAnsi="Arial" w:cs="Arial"/>
        </w:rPr>
        <w:t>Normal work pattern – Wednesday, Thursday, Friday</w:t>
      </w:r>
    </w:p>
    <w:p w:rsidR="00896F1D" w:rsidRDefault="00896F1D" w:rsidP="00896F1D">
      <w:pPr>
        <w:rPr>
          <w:rFonts w:ascii="Arial" w:hAnsi="Arial" w:cs="Arial"/>
        </w:rPr>
      </w:pPr>
    </w:p>
    <w:p w:rsidR="00896F1D" w:rsidRDefault="00896F1D" w:rsidP="00896F1D">
      <w:pPr>
        <w:rPr>
          <w:rFonts w:ascii="Arial" w:hAnsi="Arial" w:cs="Arial"/>
        </w:rPr>
      </w:pPr>
      <w:r>
        <w:rPr>
          <w:rFonts w:ascii="Arial" w:hAnsi="Arial" w:cs="Arial"/>
        </w:rPr>
        <w:t>The employee is asked by management to work additional hours on Easter Monday, Tuesday and Wednesday.</w:t>
      </w:r>
    </w:p>
    <w:p w:rsidR="00896F1D" w:rsidRDefault="00896F1D" w:rsidP="00896F1D">
      <w:pPr>
        <w:rPr>
          <w:rFonts w:ascii="Arial" w:hAnsi="Arial" w:cs="Arial"/>
        </w:rPr>
      </w:pPr>
    </w:p>
    <w:p w:rsidR="00896F1D" w:rsidRDefault="00896F1D" w:rsidP="00896F1D">
      <w:pPr>
        <w:rPr>
          <w:rFonts w:ascii="Arial" w:hAnsi="Arial" w:cs="Arial"/>
        </w:rPr>
      </w:pPr>
      <w:r>
        <w:rPr>
          <w:rFonts w:ascii="Arial" w:hAnsi="Arial" w:cs="Arial"/>
        </w:rPr>
        <w:t xml:space="preserve">The employee worked 7.5 hours on Easter Monday (9am to 5pm) and 7.5 hours on the Tuesday (8am to 4pm) and 2 </w:t>
      </w:r>
      <w:r w:rsidR="005B239C">
        <w:rPr>
          <w:rFonts w:ascii="Arial" w:hAnsi="Arial" w:cs="Arial"/>
        </w:rPr>
        <w:t xml:space="preserve">additional </w:t>
      </w:r>
      <w:r>
        <w:rPr>
          <w:rFonts w:ascii="Arial" w:hAnsi="Arial" w:cs="Arial"/>
        </w:rPr>
        <w:t xml:space="preserve">hours </w:t>
      </w:r>
      <w:r w:rsidR="005B239C">
        <w:rPr>
          <w:rFonts w:ascii="Arial" w:hAnsi="Arial" w:cs="Arial"/>
        </w:rPr>
        <w:t>(7am to 9am) on Wednesday.  This equates to 39.5</w:t>
      </w:r>
      <w:r>
        <w:rPr>
          <w:rFonts w:ascii="Arial" w:hAnsi="Arial" w:cs="Arial"/>
        </w:rPr>
        <w:t xml:space="preserve"> hours in total for the week </w:t>
      </w:r>
    </w:p>
    <w:p w:rsidR="00896F1D" w:rsidRDefault="00896F1D" w:rsidP="00896F1D">
      <w:pPr>
        <w:rPr>
          <w:rFonts w:ascii="Arial" w:hAnsi="Arial" w:cs="Arial"/>
        </w:rPr>
      </w:pPr>
    </w:p>
    <w:p w:rsidR="00896F1D" w:rsidRDefault="00896F1D" w:rsidP="00896F1D">
      <w:pPr>
        <w:rPr>
          <w:rFonts w:ascii="Arial" w:hAnsi="Arial" w:cs="Arial"/>
        </w:rPr>
      </w:pPr>
      <w:r>
        <w:rPr>
          <w:rFonts w:ascii="Arial" w:hAnsi="Arial" w:cs="Arial"/>
        </w:rPr>
        <w:t>Based on the employee</w:t>
      </w:r>
      <w:r w:rsidR="008B4F43">
        <w:rPr>
          <w:rFonts w:ascii="Arial" w:hAnsi="Arial" w:cs="Arial"/>
        </w:rPr>
        <w:t>’</w:t>
      </w:r>
      <w:r>
        <w:rPr>
          <w:rFonts w:ascii="Arial" w:hAnsi="Arial" w:cs="Arial"/>
        </w:rPr>
        <w:t xml:space="preserve">s banding they would receive an unsocial hours payment at time plus 60% for the </w:t>
      </w:r>
      <w:r w:rsidR="005B239C">
        <w:rPr>
          <w:rFonts w:ascii="Arial" w:hAnsi="Arial" w:cs="Arial"/>
        </w:rPr>
        <w:t>7.5 hours worked on Easter Monday, 7.</w:t>
      </w:r>
      <w:r>
        <w:rPr>
          <w:rFonts w:ascii="Arial" w:hAnsi="Arial" w:cs="Arial"/>
        </w:rPr>
        <w:t>5 hours at ‘plain time’ rate for work undertaken on the Tuesday</w:t>
      </w:r>
      <w:r w:rsidR="005B239C">
        <w:rPr>
          <w:rFonts w:ascii="Arial" w:hAnsi="Arial" w:cs="Arial"/>
        </w:rPr>
        <w:t xml:space="preserve"> and 2 hours at the ‘overtime’ rate of time and a half for the additional hours worked on Wednesday</w:t>
      </w:r>
      <w:r>
        <w:rPr>
          <w:rFonts w:ascii="Arial" w:hAnsi="Arial" w:cs="Arial"/>
        </w:rPr>
        <w:t>.</w:t>
      </w:r>
    </w:p>
    <w:p w:rsidR="00E1751F" w:rsidRPr="004D0345" w:rsidRDefault="00E1751F">
      <w:pPr>
        <w:rPr>
          <w:color w:val="FF0000"/>
        </w:rPr>
      </w:pPr>
    </w:p>
    <w:p w:rsidR="0099698C" w:rsidRDefault="0099698C"/>
    <w:p w:rsidR="0099698C" w:rsidRPr="00094C28" w:rsidRDefault="00B20C50">
      <w:pPr>
        <w:rPr>
          <w:rFonts w:ascii="Arial" w:hAnsi="Arial" w:cs="Arial"/>
          <w:b/>
          <w:u w:val="single"/>
        </w:rPr>
      </w:pPr>
      <w:r>
        <w:rPr>
          <w:rFonts w:ascii="Arial" w:hAnsi="Arial" w:cs="Arial"/>
          <w:b/>
          <w:u w:val="single"/>
        </w:rPr>
        <w:t>Updating SSTS</w:t>
      </w:r>
      <w:r w:rsidR="0099698C" w:rsidRPr="00094C28">
        <w:rPr>
          <w:rFonts w:ascii="Arial" w:hAnsi="Arial" w:cs="Arial"/>
          <w:b/>
          <w:u w:val="single"/>
        </w:rPr>
        <w:t>:</w:t>
      </w:r>
    </w:p>
    <w:p w:rsidR="0099698C" w:rsidRPr="0099698C" w:rsidRDefault="00C36B3C">
      <w:pPr>
        <w:rPr>
          <w:rFonts w:ascii="Arial" w:hAnsi="Arial" w:cs="Arial"/>
        </w:rPr>
      </w:pPr>
      <w:r>
        <w:rPr>
          <w:rFonts w:ascii="Arial" w:hAnsi="Arial" w:cs="Arial"/>
        </w:rPr>
        <w:t xml:space="preserve">Where payment </w:t>
      </w:r>
      <w:r w:rsidR="00D40BE2">
        <w:rPr>
          <w:rFonts w:ascii="Arial" w:hAnsi="Arial" w:cs="Arial"/>
        </w:rPr>
        <w:t xml:space="preserve">of additional hours </w:t>
      </w:r>
      <w:r>
        <w:rPr>
          <w:rFonts w:ascii="Arial" w:hAnsi="Arial" w:cs="Arial"/>
        </w:rPr>
        <w:t xml:space="preserve">is to be made to the employee, it is the responsibility of the </w:t>
      </w:r>
      <w:r w:rsidR="0099698C" w:rsidRPr="0099698C">
        <w:rPr>
          <w:rFonts w:ascii="Arial" w:hAnsi="Arial" w:cs="Arial"/>
        </w:rPr>
        <w:t xml:space="preserve">Line </w:t>
      </w:r>
      <w:r>
        <w:rPr>
          <w:rFonts w:ascii="Arial" w:hAnsi="Arial" w:cs="Arial"/>
        </w:rPr>
        <w:t>M</w:t>
      </w:r>
      <w:r w:rsidR="0099698C" w:rsidRPr="0099698C">
        <w:rPr>
          <w:rFonts w:ascii="Arial" w:hAnsi="Arial" w:cs="Arial"/>
        </w:rPr>
        <w:t>an</w:t>
      </w:r>
      <w:r>
        <w:rPr>
          <w:rFonts w:ascii="Arial" w:hAnsi="Arial" w:cs="Arial"/>
        </w:rPr>
        <w:t>ager</w:t>
      </w:r>
      <w:r w:rsidR="0099698C" w:rsidRPr="0099698C">
        <w:rPr>
          <w:rFonts w:ascii="Arial" w:hAnsi="Arial" w:cs="Arial"/>
        </w:rPr>
        <w:t xml:space="preserve"> </w:t>
      </w:r>
      <w:r>
        <w:rPr>
          <w:rFonts w:ascii="Arial" w:hAnsi="Arial" w:cs="Arial"/>
        </w:rPr>
        <w:t>to update</w:t>
      </w:r>
      <w:r w:rsidR="0099698C" w:rsidRPr="0099698C">
        <w:rPr>
          <w:rFonts w:ascii="Arial" w:hAnsi="Arial" w:cs="Arial"/>
        </w:rPr>
        <w:t xml:space="preserve"> SSTS</w:t>
      </w:r>
      <w:r w:rsidR="00D40BE2">
        <w:rPr>
          <w:rFonts w:ascii="Arial" w:hAnsi="Arial" w:cs="Arial"/>
        </w:rPr>
        <w:t xml:space="preserve"> (with a Payroll Note)</w:t>
      </w:r>
      <w:r w:rsidR="0099698C" w:rsidRPr="0099698C">
        <w:rPr>
          <w:rFonts w:ascii="Arial" w:hAnsi="Arial" w:cs="Arial"/>
        </w:rPr>
        <w:t xml:space="preserve">, </w:t>
      </w:r>
      <w:r>
        <w:rPr>
          <w:rFonts w:ascii="Arial" w:hAnsi="Arial" w:cs="Arial"/>
        </w:rPr>
        <w:t xml:space="preserve">providing clear instruction to Payroll on the unsocial or </w:t>
      </w:r>
      <w:r w:rsidR="00E1751F">
        <w:rPr>
          <w:rFonts w:ascii="Arial" w:hAnsi="Arial" w:cs="Arial"/>
        </w:rPr>
        <w:t xml:space="preserve">additional/overtime </w:t>
      </w:r>
      <w:r>
        <w:rPr>
          <w:rFonts w:ascii="Arial" w:hAnsi="Arial" w:cs="Arial"/>
        </w:rPr>
        <w:t>hours to be paid</w:t>
      </w:r>
      <w:r w:rsidR="0099698C" w:rsidRPr="0099698C">
        <w:rPr>
          <w:rFonts w:ascii="Arial" w:hAnsi="Arial" w:cs="Arial"/>
        </w:rPr>
        <w:t>.</w:t>
      </w:r>
    </w:p>
    <w:p w:rsidR="0099698C" w:rsidRDefault="0099698C"/>
    <w:p w:rsidR="0099698C" w:rsidRPr="0099698C" w:rsidRDefault="0099698C">
      <w:pPr>
        <w:rPr>
          <w:rFonts w:ascii="Arial" w:hAnsi="Arial" w:cs="Arial"/>
        </w:rPr>
      </w:pPr>
    </w:p>
    <w:p w:rsidR="0099698C" w:rsidRPr="00930D34" w:rsidRDefault="00C36B3C">
      <w:pPr>
        <w:rPr>
          <w:rFonts w:ascii="Arial" w:hAnsi="Arial" w:cs="Arial"/>
          <w:b/>
          <w:u w:val="single"/>
        </w:rPr>
      </w:pPr>
      <w:r w:rsidRPr="00930D34">
        <w:rPr>
          <w:rFonts w:ascii="Arial" w:hAnsi="Arial" w:cs="Arial"/>
          <w:b/>
          <w:u w:val="single"/>
        </w:rPr>
        <w:t>Time Off In Lieu:</w:t>
      </w:r>
    </w:p>
    <w:p w:rsidR="00C36B3C" w:rsidRDefault="00E813F3">
      <w:pPr>
        <w:rPr>
          <w:rFonts w:ascii="Arial" w:hAnsi="Arial" w:cs="Arial"/>
        </w:rPr>
      </w:pPr>
      <w:r>
        <w:rPr>
          <w:rFonts w:ascii="Arial" w:hAnsi="Arial" w:cs="Arial"/>
        </w:rPr>
        <w:t>Time off in lieu can be requested as an alternative to payment for overtime hours worked.</w:t>
      </w:r>
    </w:p>
    <w:p w:rsidR="00930D34" w:rsidRDefault="00930D34">
      <w:pPr>
        <w:rPr>
          <w:rFonts w:ascii="Arial" w:hAnsi="Arial" w:cs="Arial"/>
        </w:rPr>
      </w:pPr>
    </w:p>
    <w:p w:rsidR="00930D34" w:rsidRDefault="00930D34">
      <w:pPr>
        <w:rPr>
          <w:rFonts w:ascii="Arial" w:hAnsi="Arial" w:cs="Arial"/>
        </w:rPr>
      </w:pPr>
      <w:r>
        <w:rPr>
          <w:rFonts w:ascii="Arial" w:hAnsi="Arial" w:cs="Arial"/>
        </w:rPr>
        <w:t xml:space="preserve">Where this is the preferred option, it is the responsibility of </w:t>
      </w:r>
      <w:r w:rsidR="00B20C50">
        <w:rPr>
          <w:rFonts w:ascii="Arial" w:hAnsi="Arial" w:cs="Arial"/>
        </w:rPr>
        <w:t xml:space="preserve">employee to ensure that their Crown Flexi record </w:t>
      </w:r>
      <w:r w:rsidR="00101349">
        <w:rPr>
          <w:rFonts w:ascii="Arial" w:hAnsi="Arial" w:cs="Arial"/>
        </w:rPr>
        <w:t xml:space="preserve">accurately records the </w:t>
      </w:r>
      <w:r w:rsidR="00E813F3">
        <w:rPr>
          <w:rFonts w:ascii="Arial" w:hAnsi="Arial" w:cs="Arial"/>
        </w:rPr>
        <w:t>overtime hours fulfilled</w:t>
      </w:r>
      <w:r w:rsidR="00101349">
        <w:rPr>
          <w:rFonts w:ascii="Arial" w:hAnsi="Arial" w:cs="Arial"/>
        </w:rPr>
        <w:t>.</w:t>
      </w:r>
    </w:p>
    <w:p w:rsidR="00930D34" w:rsidRDefault="00930D34">
      <w:pPr>
        <w:rPr>
          <w:rFonts w:ascii="Arial" w:hAnsi="Arial" w:cs="Arial"/>
        </w:rPr>
      </w:pPr>
    </w:p>
    <w:p w:rsidR="00930D34" w:rsidRDefault="00930D34">
      <w:pPr>
        <w:rPr>
          <w:rFonts w:ascii="Arial" w:hAnsi="Arial" w:cs="Arial"/>
        </w:rPr>
      </w:pPr>
      <w:r>
        <w:rPr>
          <w:rFonts w:ascii="Arial" w:hAnsi="Arial" w:cs="Arial"/>
        </w:rPr>
        <w:t xml:space="preserve">Once actioned, in line with </w:t>
      </w:r>
      <w:r w:rsidR="00E813F3">
        <w:rPr>
          <w:rFonts w:ascii="Arial" w:hAnsi="Arial" w:cs="Arial"/>
        </w:rPr>
        <w:t xml:space="preserve">Section </w:t>
      </w:r>
      <w:r w:rsidR="00511032">
        <w:rPr>
          <w:rFonts w:ascii="Arial" w:hAnsi="Arial" w:cs="Arial"/>
        </w:rPr>
        <w:t xml:space="preserve">3.5 of the </w:t>
      </w:r>
      <w:r>
        <w:rPr>
          <w:rFonts w:ascii="Arial" w:hAnsi="Arial" w:cs="Arial"/>
        </w:rPr>
        <w:t xml:space="preserve">Agenda for Change Handbook, this leave must be utilised within </w:t>
      </w:r>
      <w:r w:rsidR="00E813F3">
        <w:rPr>
          <w:rFonts w:ascii="Arial" w:hAnsi="Arial" w:cs="Arial"/>
        </w:rPr>
        <w:t>3 months</w:t>
      </w:r>
      <w:r>
        <w:rPr>
          <w:rFonts w:ascii="Arial" w:hAnsi="Arial" w:cs="Arial"/>
        </w:rPr>
        <w:t xml:space="preserve"> of the time being accrued.</w:t>
      </w:r>
      <w:r w:rsidR="00101349">
        <w:rPr>
          <w:rFonts w:ascii="Arial" w:hAnsi="Arial" w:cs="Arial"/>
        </w:rPr>
        <w:t xml:space="preserve">  Due consideration must </w:t>
      </w:r>
      <w:r w:rsidR="00511032">
        <w:rPr>
          <w:rFonts w:ascii="Arial" w:hAnsi="Arial" w:cs="Arial"/>
        </w:rPr>
        <w:t xml:space="preserve">therefore </w:t>
      </w:r>
      <w:r w:rsidR="00101349">
        <w:rPr>
          <w:rFonts w:ascii="Arial" w:hAnsi="Arial" w:cs="Arial"/>
        </w:rPr>
        <w:t>be given by the employee and line manager to ensure that this leave is pre-booked as soon as possible.</w:t>
      </w:r>
    </w:p>
    <w:p w:rsidR="00101349" w:rsidRDefault="00101349">
      <w:pPr>
        <w:rPr>
          <w:rFonts w:ascii="Arial" w:hAnsi="Arial" w:cs="Arial"/>
        </w:rPr>
      </w:pPr>
    </w:p>
    <w:p w:rsidR="00ED5B17" w:rsidRDefault="00930D34">
      <w:pPr>
        <w:rPr>
          <w:rFonts w:ascii="Arial" w:hAnsi="Arial" w:cs="Arial"/>
        </w:rPr>
      </w:pPr>
      <w:r>
        <w:rPr>
          <w:rFonts w:ascii="Arial" w:hAnsi="Arial" w:cs="Arial"/>
        </w:rPr>
        <w:t>It is recognised that</w:t>
      </w:r>
      <w:r w:rsidR="00511032">
        <w:rPr>
          <w:rFonts w:ascii="Arial" w:hAnsi="Arial" w:cs="Arial"/>
        </w:rPr>
        <w:t>,</w:t>
      </w:r>
      <w:r>
        <w:rPr>
          <w:rFonts w:ascii="Arial" w:hAnsi="Arial" w:cs="Arial"/>
        </w:rPr>
        <w:t xml:space="preserve"> </w:t>
      </w:r>
      <w:r w:rsidR="00ED5B17">
        <w:rPr>
          <w:rFonts w:ascii="Arial" w:hAnsi="Arial" w:cs="Arial"/>
        </w:rPr>
        <w:t>under exceptional circumstances</w:t>
      </w:r>
      <w:r w:rsidR="00511032">
        <w:rPr>
          <w:rFonts w:ascii="Arial" w:hAnsi="Arial" w:cs="Arial"/>
        </w:rPr>
        <w:t>,</w:t>
      </w:r>
      <w:r w:rsidR="00ED5B17">
        <w:rPr>
          <w:rFonts w:ascii="Arial" w:hAnsi="Arial" w:cs="Arial"/>
        </w:rPr>
        <w:t xml:space="preserve"> work demands may prevent the employee from taking their time off in lieu, during the </w:t>
      </w:r>
      <w:r w:rsidR="00511032">
        <w:rPr>
          <w:rFonts w:ascii="Arial" w:hAnsi="Arial" w:cs="Arial"/>
        </w:rPr>
        <w:t>3 month</w:t>
      </w:r>
      <w:r w:rsidR="00ED5B17">
        <w:rPr>
          <w:rFonts w:ascii="Arial" w:hAnsi="Arial" w:cs="Arial"/>
        </w:rPr>
        <w:t xml:space="preserve"> timeframe.  Where this is the case</w:t>
      </w:r>
      <w:r w:rsidR="00101349">
        <w:rPr>
          <w:rFonts w:ascii="Arial" w:hAnsi="Arial" w:cs="Arial"/>
        </w:rPr>
        <w:t xml:space="preserve">, in line with Section </w:t>
      </w:r>
      <w:r w:rsidR="00511032">
        <w:rPr>
          <w:rFonts w:ascii="Arial" w:hAnsi="Arial" w:cs="Arial"/>
        </w:rPr>
        <w:t>3.5</w:t>
      </w:r>
      <w:r w:rsidR="00101349">
        <w:rPr>
          <w:rFonts w:ascii="Arial" w:hAnsi="Arial" w:cs="Arial"/>
        </w:rPr>
        <w:t>, the employee must now be paid for the overtime hours worked.</w:t>
      </w:r>
      <w:r w:rsidR="00ED5B17">
        <w:rPr>
          <w:rFonts w:ascii="Arial" w:hAnsi="Arial" w:cs="Arial"/>
        </w:rPr>
        <w:t xml:space="preserve">  </w:t>
      </w:r>
    </w:p>
    <w:p w:rsidR="00ED5B17" w:rsidRDefault="00ED5B17">
      <w:pPr>
        <w:rPr>
          <w:rFonts w:ascii="Arial" w:hAnsi="Arial" w:cs="Arial"/>
        </w:rPr>
      </w:pPr>
    </w:p>
    <w:p w:rsidR="00930D34" w:rsidRDefault="00ED5B17">
      <w:pPr>
        <w:rPr>
          <w:rFonts w:ascii="Arial" w:hAnsi="Arial" w:cs="Arial"/>
        </w:rPr>
      </w:pPr>
      <w:r>
        <w:rPr>
          <w:rFonts w:ascii="Arial" w:hAnsi="Arial" w:cs="Arial"/>
        </w:rPr>
        <w:t>In such circumstances, it is the respon</w:t>
      </w:r>
      <w:r w:rsidR="00511032">
        <w:rPr>
          <w:rFonts w:ascii="Arial" w:hAnsi="Arial" w:cs="Arial"/>
        </w:rPr>
        <w:t>sibility of the Line M</w:t>
      </w:r>
      <w:r>
        <w:rPr>
          <w:rFonts w:ascii="Arial" w:hAnsi="Arial" w:cs="Arial"/>
        </w:rPr>
        <w:t>anager to raise a call through Se</w:t>
      </w:r>
      <w:r w:rsidR="00511032">
        <w:rPr>
          <w:rFonts w:ascii="Arial" w:hAnsi="Arial" w:cs="Arial"/>
        </w:rPr>
        <w:t>rvice Now (IT Portal) requesting</w:t>
      </w:r>
      <w:r>
        <w:rPr>
          <w:rFonts w:ascii="Arial" w:hAnsi="Arial" w:cs="Arial"/>
        </w:rPr>
        <w:t xml:space="preserve"> that the applicable hours be deducted from the employees Flexi credit.  </w:t>
      </w:r>
      <w:r w:rsidR="00511032" w:rsidRPr="00511032">
        <w:rPr>
          <w:rFonts w:ascii="Arial" w:hAnsi="Arial" w:cs="Arial"/>
          <w:color w:val="FF0000"/>
          <w:u w:val="single"/>
        </w:rPr>
        <w:t>Please Note</w:t>
      </w:r>
      <w:r w:rsidR="00511032">
        <w:rPr>
          <w:rFonts w:ascii="Arial" w:hAnsi="Arial" w:cs="Arial"/>
        </w:rPr>
        <w:t xml:space="preserve"> – Unless the overtime hours were incurred on a public holiday the employee is only entitle</w:t>
      </w:r>
      <w:r w:rsidR="008B4F43">
        <w:rPr>
          <w:rFonts w:ascii="Arial" w:hAnsi="Arial" w:cs="Arial"/>
        </w:rPr>
        <w:t>d</w:t>
      </w:r>
      <w:r w:rsidR="00D527C2">
        <w:rPr>
          <w:rFonts w:ascii="Arial" w:hAnsi="Arial" w:cs="Arial"/>
        </w:rPr>
        <w:t xml:space="preserve"> </w:t>
      </w:r>
      <w:r w:rsidR="00511032">
        <w:rPr>
          <w:rFonts w:ascii="Arial" w:hAnsi="Arial" w:cs="Arial"/>
        </w:rPr>
        <w:t xml:space="preserve">to time off in lieu </w:t>
      </w:r>
      <w:r w:rsidR="00511032" w:rsidRPr="00511032">
        <w:rPr>
          <w:rFonts w:ascii="Arial" w:hAnsi="Arial" w:cs="Arial"/>
          <w:b/>
          <w:u w:val="single"/>
        </w:rPr>
        <w:t>or</w:t>
      </w:r>
      <w:r w:rsidR="00511032">
        <w:rPr>
          <w:rFonts w:ascii="Arial" w:hAnsi="Arial" w:cs="Arial"/>
        </w:rPr>
        <w:t xml:space="preserve"> payment.  One or the other.</w:t>
      </w:r>
    </w:p>
    <w:p w:rsidR="00ED5B17" w:rsidRDefault="00ED5B17">
      <w:pPr>
        <w:rPr>
          <w:rFonts w:ascii="Arial" w:hAnsi="Arial" w:cs="Arial"/>
        </w:rPr>
      </w:pPr>
    </w:p>
    <w:p w:rsidR="00ED5B17" w:rsidRPr="0099698C" w:rsidRDefault="00511032" w:rsidP="00ED5B17">
      <w:pPr>
        <w:rPr>
          <w:rFonts w:ascii="Arial" w:hAnsi="Arial" w:cs="Arial"/>
        </w:rPr>
      </w:pPr>
      <w:r>
        <w:rPr>
          <w:rFonts w:ascii="Arial" w:hAnsi="Arial" w:cs="Arial"/>
        </w:rPr>
        <w:t>Once actioned, it is the responsibility of the L</w:t>
      </w:r>
      <w:r w:rsidR="00ED5B17">
        <w:rPr>
          <w:rFonts w:ascii="Arial" w:hAnsi="Arial" w:cs="Arial"/>
        </w:rPr>
        <w:t xml:space="preserve">ine </w:t>
      </w:r>
      <w:r>
        <w:rPr>
          <w:rFonts w:ascii="Arial" w:hAnsi="Arial" w:cs="Arial"/>
        </w:rPr>
        <w:t>M</w:t>
      </w:r>
      <w:r w:rsidR="00ED5B17">
        <w:rPr>
          <w:rFonts w:ascii="Arial" w:hAnsi="Arial" w:cs="Arial"/>
        </w:rPr>
        <w:t xml:space="preserve">anager </w:t>
      </w:r>
      <w:r>
        <w:rPr>
          <w:rFonts w:ascii="Arial" w:hAnsi="Arial" w:cs="Arial"/>
        </w:rPr>
        <w:t>to</w:t>
      </w:r>
      <w:r w:rsidR="00ED5B17">
        <w:rPr>
          <w:rFonts w:ascii="Arial" w:hAnsi="Arial" w:cs="Arial"/>
        </w:rPr>
        <w:t xml:space="preserve"> update SSTS </w:t>
      </w:r>
      <w:r w:rsidR="00101349">
        <w:rPr>
          <w:rFonts w:ascii="Arial" w:hAnsi="Arial" w:cs="Arial"/>
        </w:rPr>
        <w:t xml:space="preserve">accordingly, adding a </w:t>
      </w:r>
      <w:r w:rsidR="00ED5B17">
        <w:rPr>
          <w:rFonts w:ascii="Arial" w:hAnsi="Arial" w:cs="Arial"/>
        </w:rPr>
        <w:t>Payroll Note</w:t>
      </w:r>
      <w:r w:rsidR="00101349">
        <w:rPr>
          <w:rFonts w:ascii="Arial" w:hAnsi="Arial" w:cs="Arial"/>
        </w:rPr>
        <w:t xml:space="preserve"> confirm</w:t>
      </w:r>
      <w:r>
        <w:rPr>
          <w:rFonts w:ascii="Arial" w:hAnsi="Arial" w:cs="Arial"/>
        </w:rPr>
        <w:t>ing</w:t>
      </w:r>
      <w:r w:rsidR="00101349">
        <w:rPr>
          <w:rFonts w:ascii="Arial" w:hAnsi="Arial" w:cs="Arial"/>
        </w:rPr>
        <w:t xml:space="preserve"> the </w:t>
      </w:r>
      <w:r w:rsidR="00ED5B17">
        <w:rPr>
          <w:rFonts w:ascii="Arial" w:hAnsi="Arial" w:cs="Arial"/>
        </w:rPr>
        <w:t xml:space="preserve">overtime hours to </w:t>
      </w:r>
      <w:r w:rsidR="00101349">
        <w:rPr>
          <w:rFonts w:ascii="Arial" w:hAnsi="Arial" w:cs="Arial"/>
        </w:rPr>
        <w:t xml:space="preserve">now </w:t>
      </w:r>
      <w:r w:rsidR="00ED5B17">
        <w:rPr>
          <w:rFonts w:ascii="Arial" w:hAnsi="Arial" w:cs="Arial"/>
        </w:rPr>
        <w:t>be paid</w:t>
      </w:r>
      <w:r w:rsidR="00101349">
        <w:rPr>
          <w:rFonts w:ascii="Arial" w:hAnsi="Arial" w:cs="Arial"/>
        </w:rPr>
        <w:t xml:space="preserve"> to the employee.</w:t>
      </w:r>
    </w:p>
    <w:p w:rsidR="00930D34" w:rsidRDefault="00930D34">
      <w:pPr>
        <w:rPr>
          <w:rFonts w:ascii="Arial" w:hAnsi="Arial" w:cs="Arial"/>
        </w:rPr>
      </w:pPr>
    </w:p>
    <w:p w:rsidR="00930D34" w:rsidRPr="00930D34" w:rsidRDefault="00930D34">
      <w:pPr>
        <w:rPr>
          <w:rFonts w:ascii="Arial" w:hAnsi="Arial" w:cs="Arial"/>
        </w:rPr>
      </w:pPr>
      <w:r>
        <w:rPr>
          <w:rFonts w:ascii="Arial" w:hAnsi="Arial" w:cs="Arial"/>
        </w:rPr>
        <w:t xml:space="preserve"> </w:t>
      </w:r>
    </w:p>
    <w:sectPr w:rsidR="00930D34" w:rsidRPr="00930D34" w:rsidSect="00C347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CA02C1"/>
    <w:multiLevelType w:val="hybridMultilevel"/>
    <w:tmpl w:val="B5949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6777DC"/>
    <w:multiLevelType w:val="hybridMultilevel"/>
    <w:tmpl w:val="81E23EC0"/>
    <w:lvl w:ilvl="0" w:tplc="BA18D52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0BD"/>
    <w:rsid w:val="00020C0A"/>
    <w:rsid w:val="000915DA"/>
    <w:rsid w:val="00094C28"/>
    <w:rsid w:val="00101349"/>
    <w:rsid w:val="001466C6"/>
    <w:rsid w:val="002230BD"/>
    <w:rsid w:val="002F1CD6"/>
    <w:rsid w:val="004719FA"/>
    <w:rsid w:val="0048724A"/>
    <w:rsid w:val="004D0345"/>
    <w:rsid w:val="004D751E"/>
    <w:rsid w:val="00511032"/>
    <w:rsid w:val="005B239C"/>
    <w:rsid w:val="0071470C"/>
    <w:rsid w:val="00854EBE"/>
    <w:rsid w:val="00896F1D"/>
    <w:rsid w:val="008B4F43"/>
    <w:rsid w:val="00927407"/>
    <w:rsid w:val="00930D34"/>
    <w:rsid w:val="00984007"/>
    <w:rsid w:val="0099698C"/>
    <w:rsid w:val="009B7557"/>
    <w:rsid w:val="00A3375C"/>
    <w:rsid w:val="00A63D4F"/>
    <w:rsid w:val="00A76D0F"/>
    <w:rsid w:val="00A93446"/>
    <w:rsid w:val="00B13345"/>
    <w:rsid w:val="00B20C50"/>
    <w:rsid w:val="00BC616A"/>
    <w:rsid w:val="00C34703"/>
    <w:rsid w:val="00C347AF"/>
    <w:rsid w:val="00C36B3C"/>
    <w:rsid w:val="00C464B8"/>
    <w:rsid w:val="00C73344"/>
    <w:rsid w:val="00D221EC"/>
    <w:rsid w:val="00D40BE2"/>
    <w:rsid w:val="00D527C2"/>
    <w:rsid w:val="00E15ADB"/>
    <w:rsid w:val="00E1751F"/>
    <w:rsid w:val="00E813F3"/>
    <w:rsid w:val="00EA190B"/>
    <w:rsid w:val="00ED2088"/>
    <w:rsid w:val="00ED5B17"/>
    <w:rsid w:val="00F2128D"/>
    <w:rsid w:val="00F307CF"/>
    <w:rsid w:val="00F61703"/>
    <w:rsid w:val="00F731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36FD26-6BE9-41BF-B19F-DDA03933F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30BD"/>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375C"/>
    <w:rPr>
      <w:color w:val="0000FF" w:themeColor="hyperlink"/>
      <w:u w:val="single"/>
    </w:rPr>
  </w:style>
  <w:style w:type="paragraph" w:styleId="ListParagraph">
    <w:name w:val="List Paragraph"/>
    <w:basedOn w:val="Normal"/>
    <w:uiPriority w:val="34"/>
    <w:qFormat/>
    <w:rsid w:val="00A3375C"/>
    <w:pPr>
      <w:ind w:left="720"/>
      <w:contextualSpacing/>
    </w:pPr>
  </w:style>
  <w:style w:type="table" w:styleId="TableGrid">
    <w:name w:val="Table Grid"/>
    <w:basedOn w:val="TableNormal"/>
    <w:uiPriority w:val="59"/>
    <w:rsid w:val="00C347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84007"/>
    <w:rPr>
      <w:sz w:val="16"/>
      <w:szCs w:val="16"/>
    </w:rPr>
  </w:style>
  <w:style w:type="paragraph" w:styleId="CommentText">
    <w:name w:val="annotation text"/>
    <w:basedOn w:val="Normal"/>
    <w:link w:val="CommentTextChar"/>
    <w:uiPriority w:val="99"/>
    <w:semiHidden/>
    <w:unhideWhenUsed/>
    <w:rsid w:val="00984007"/>
    <w:rPr>
      <w:sz w:val="20"/>
      <w:szCs w:val="20"/>
    </w:rPr>
  </w:style>
  <w:style w:type="character" w:customStyle="1" w:styleId="CommentTextChar">
    <w:name w:val="Comment Text Char"/>
    <w:basedOn w:val="DefaultParagraphFont"/>
    <w:link w:val="CommentText"/>
    <w:uiPriority w:val="99"/>
    <w:semiHidden/>
    <w:rsid w:val="00984007"/>
    <w:rPr>
      <w:rFonts w:ascii="Calibri" w:hAnsi="Calibri" w:cs="Calibri"/>
      <w:sz w:val="20"/>
      <w:szCs w:val="20"/>
      <w:lang w:eastAsia="en-GB"/>
    </w:rPr>
  </w:style>
  <w:style w:type="paragraph" w:styleId="CommentSubject">
    <w:name w:val="annotation subject"/>
    <w:basedOn w:val="CommentText"/>
    <w:next w:val="CommentText"/>
    <w:link w:val="CommentSubjectChar"/>
    <w:uiPriority w:val="99"/>
    <w:semiHidden/>
    <w:unhideWhenUsed/>
    <w:rsid w:val="00984007"/>
    <w:rPr>
      <w:b/>
      <w:bCs/>
    </w:rPr>
  </w:style>
  <w:style w:type="character" w:customStyle="1" w:styleId="CommentSubjectChar">
    <w:name w:val="Comment Subject Char"/>
    <w:basedOn w:val="CommentTextChar"/>
    <w:link w:val="CommentSubject"/>
    <w:uiPriority w:val="99"/>
    <w:semiHidden/>
    <w:rsid w:val="00984007"/>
    <w:rPr>
      <w:rFonts w:ascii="Calibri" w:hAnsi="Calibri" w:cs="Calibri"/>
      <w:b/>
      <w:bCs/>
      <w:sz w:val="20"/>
      <w:szCs w:val="20"/>
      <w:lang w:eastAsia="en-GB"/>
    </w:rPr>
  </w:style>
  <w:style w:type="paragraph" w:styleId="BalloonText">
    <w:name w:val="Balloon Text"/>
    <w:basedOn w:val="Normal"/>
    <w:link w:val="BalloonTextChar"/>
    <w:uiPriority w:val="99"/>
    <w:semiHidden/>
    <w:unhideWhenUsed/>
    <w:rsid w:val="0098400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4007"/>
    <w:rPr>
      <w:rFonts w:ascii="Segoe UI"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5766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msg.scot.nhs.uk/wp-content/uploads/Agenda-for-Change-Handbook-Master-Scottish-Copy-10-March-2020.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1113</Words>
  <Characters>6346</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NHS NSS</Company>
  <LinksUpToDate>false</LinksUpToDate>
  <CharactersWithSpaces>7445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emmafe01</dc:creator>
  <cp:lastModifiedBy>traceh01@nss.scot.nhs.uk</cp:lastModifiedBy>
  <cp:revision>2</cp:revision>
  <dcterms:created xsi:type="dcterms:W3CDTF">2020-05-27T07:32:00Z</dcterms:created>
  <dcterms:modified xsi:type="dcterms:W3CDTF">2020-05-27T07:32:00Z</dcterms:modified>
</cp:coreProperties>
</file>